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43" w:rsidRPr="00A50F5D" w:rsidRDefault="00673E84" w:rsidP="00A50F5D">
      <w:pPr>
        <w:ind w:left="-118" w:right="-127"/>
        <w:jc w:val="center"/>
        <w:rPr>
          <w:b/>
          <w:sz w:val="40"/>
        </w:rPr>
      </w:pPr>
      <w:r w:rsidRPr="00A50F5D">
        <w:rPr>
          <w:rFonts w:hint="eastAsia"/>
          <w:b/>
          <w:sz w:val="40"/>
        </w:rPr>
        <w:t>携手同创</w:t>
      </w:r>
      <w:r w:rsidRPr="00A50F5D">
        <w:rPr>
          <w:rFonts w:hint="eastAsia"/>
          <w:b/>
          <w:sz w:val="40"/>
        </w:rPr>
        <w:t xml:space="preserve">  </w:t>
      </w:r>
      <w:r w:rsidRPr="00A50F5D">
        <w:rPr>
          <w:rFonts w:hint="eastAsia"/>
          <w:b/>
          <w:sz w:val="40"/>
        </w:rPr>
        <w:t>共赢未来</w:t>
      </w:r>
    </w:p>
    <w:p w:rsidR="00605E43" w:rsidRPr="00A50F5D" w:rsidRDefault="00673E84" w:rsidP="00A50F5D">
      <w:pPr>
        <w:spacing w:line="360" w:lineRule="auto"/>
        <w:ind w:left="-118" w:right="-127"/>
        <w:jc w:val="center"/>
        <w:rPr>
          <w:b/>
          <w:sz w:val="36"/>
        </w:rPr>
      </w:pPr>
      <w:r w:rsidRPr="00A50F5D">
        <w:rPr>
          <w:rFonts w:hint="eastAsia"/>
          <w:b/>
          <w:sz w:val="36"/>
          <w:shd w:val="pct15" w:color="auto" w:fill="FFFFFF"/>
        </w:rPr>
        <w:t>2024</w:t>
      </w:r>
      <w:r w:rsidRPr="00A50F5D">
        <w:rPr>
          <w:rFonts w:hint="eastAsia"/>
          <w:b/>
          <w:sz w:val="36"/>
          <w:shd w:val="pct15" w:color="auto" w:fill="FFFFFF"/>
        </w:rPr>
        <w:t>年莞台港澳大学生夏令营活动介绍</w:t>
      </w:r>
    </w:p>
    <w:p w:rsidR="00605E43" w:rsidRPr="00A50F5D" w:rsidRDefault="00673E84" w:rsidP="00A50F5D">
      <w:pPr>
        <w:ind w:left="-118" w:right="-127"/>
        <w:jc w:val="both"/>
        <w:rPr>
          <w:sz w:val="28"/>
        </w:rPr>
      </w:pPr>
      <w:r w:rsidRPr="00A50F5D">
        <w:rPr>
          <w:rFonts w:hint="eastAsia"/>
          <w:sz w:val="28"/>
        </w:rPr>
        <w:t>为促进莞、台、港、澳地区的大学生交流互动，拓宽学术及文化交流平台，携手同创、共赢未来，特开展</w:t>
      </w:r>
      <w:r w:rsidRPr="00A50F5D">
        <w:rPr>
          <w:rFonts w:hint="eastAsia"/>
          <w:sz w:val="28"/>
        </w:rPr>
        <w:t>2024</w:t>
      </w:r>
      <w:r w:rsidRPr="00A50F5D">
        <w:rPr>
          <w:rFonts w:hint="eastAsia"/>
          <w:sz w:val="28"/>
        </w:rPr>
        <w:t>年莞台港澳大学生夏令营活动。</w:t>
      </w:r>
    </w:p>
    <w:p w:rsidR="00605E43" w:rsidRPr="00A50F5D" w:rsidRDefault="00673E84" w:rsidP="00A50F5D">
      <w:pPr>
        <w:spacing w:line="460" w:lineRule="exact"/>
        <w:ind w:left="-118" w:right="-127"/>
        <w:rPr>
          <w:b/>
          <w:sz w:val="28"/>
        </w:rPr>
      </w:pPr>
      <w:r w:rsidRPr="00A50F5D">
        <w:rPr>
          <w:rFonts w:hint="eastAsia"/>
          <w:b/>
          <w:sz w:val="28"/>
        </w:rPr>
        <w:t>一、目的意义</w:t>
      </w:r>
    </w:p>
    <w:p w:rsidR="00605E43" w:rsidRPr="00A50F5D" w:rsidRDefault="00673E84" w:rsidP="00A50F5D">
      <w:pPr>
        <w:spacing w:line="460" w:lineRule="exact"/>
        <w:ind w:left="-118" w:right="-127"/>
        <w:rPr>
          <w:sz w:val="28"/>
        </w:rPr>
      </w:pPr>
      <w:r w:rsidRPr="00A50F5D">
        <w:rPr>
          <w:rFonts w:hint="eastAsia"/>
          <w:sz w:val="28"/>
        </w:rPr>
        <w:t>（一）通过夏令营活动，积极促进台、港、澳籍大学生的交流融合，通过合作科技创新与学术文化交流，加深对中华文化的认知与了解，深化友谊，增进合作，共创美好未来。</w:t>
      </w:r>
    </w:p>
    <w:p w:rsidR="00605E43" w:rsidRPr="00A50F5D" w:rsidRDefault="00673E84" w:rsidP="00A50F5D">
      <w:pPr>
        <w:spacing w:line="460" w:lineRule="exact"/>
        <w:ind w:left="-118" w:right="-127"/>
        <w:rPr>
          <w:sz w:val="28"/>
        </w:rPr>
      </w:pPr>
      <w:r w:rsidRPr="00A50F5D">
        <w:rPr>
          <w:rFonts w:hint="eastAsia"/>
          <w:sz w:val="28"/>
        </w:rPr>
        <w:t>（二）通过创新实践活动，激发大学生们的合作创新思维和团队实践能力，为未来的科技融合发展和社会合作进步培养人才。</w:t>
      </w:r>
    </w:p>
    <w:p w:rsidR="00605E43" w:rsidRPr="00A50F5D" w:rsidRDefault="00673E84" w:rsidP="00A50F5D">
      <w:pPr>
        <w:spacing w:line="460" w:lineRule="exact"/>
        <w:ind w:left="-118" w:right="-127"/>
        <w:rPr>
          <w:sz w:val="28"/>
        </w:rPr>
      </w:pPr>
      <w:r w:rsidRPr="00A50F5D">
        <w:rPr>
          <w:rFonts w:hint="eastAsia"/>
          <w:sz w:val="28"/>
        </w:rPr>
        <w:t>（三）推动台、港、澳大学生把握东莞融入粤港澳大湾区的发展机遇，融入湾区发展，充分领略与感受大湾区的魅力。鼓励和支持大学生共享资源和共谋发展，共赢未来，激发创新创业的热情。</w:t>
      </w:r>
    </w:p>
    <w:p w:rsidR="00605E43" w:rsidRPr="00A50F5D" w:rsidRDefault="00673E84" w:rsidP="00A50F5D">
      <w:pPr>
        <w:spacing w:line="460" w:lineRule="exact"/>
        <w:ind w:left="-118" w:right="-127"/>
        <w:rPr>
          <w:sz w:val="28"/>
        </w:rPr>
      </w:pPr>
      <w:r w:rsidRPr="00A50F5D">
        <w:rPr>
          <w:rFonts w:hint="eastAsia"/>
          <w:sz w:val="28"/>
        </w:rPr>
        <w:t>（四）打造品牌交流平台。努力建设东莞市台、港、澳大学生合作交流品牌项目，吸引越来越多的大学生们深度感受岭南文化传承与创新创业环境，积极参与并融入东莞发展。</w:t>
      </w:r>
      <w:r w:rsidRPr="00A50F5D">
        <w:rPr>
          <w:sz w:val="28"/>
        </w:rPr>
        <w:t xml:space="preserve"> </w:t>
      </w:r>
    </w:p>
    <w:p w:rsidR="00605E43" w:rsidRPr="00A50F5D" w:rsidRDefault="00673E84" w:rsidP="00A50F5D">
      <w:pPr>
        <w:spacing w:line="460" w:lineRule="exact"/>
        <w:ind w:left="-118" w:right="-127"/>
        <w:rPr>
          <w:b/>
          <w:sz w:val="28"/>
        </w:rPr>
      </w:pPr>
      <w:r w:rsidRPr="00A50F5D">
        <w:rPr>
          <w:rFonts w:hint="eastAsia"/>
          <w:b/>
          <w:sz w:val="28"/>
        </w:rPr>
        <w:t>二、夏令营基本情况</w:t>
      </w:r>
    </w:p>
    <w:p w:rsidR="00605E43" w:rsidRPr="00A50F5D" w:rsidRDefault="00673E84" w:rsidP="00A50F5D">
      <w:pPr>
        <w:spacing w:line="460" w:lineRule="exact"/>
        <w:ind w:left="-118" w:right="-127"/>
        <w:rPr>
          <w:sz w:val="28"/>
        </w:rPr>
      </w:pPr>
      <w:r w:rsidRPr="00A50F5D">
        <w:rPr>
          <w:rFonts w:hint="eastAsia"/>
          <w:sz w:val="28"/>
        </w:rPr>
        <w:t>（一）主</w:t>
      </w:r>
      <w:r w:rsidRPr="00A50F5D">
        <w:rPr>
          <w:rFonts w:hint="eastAsia"/>
          <w:sz w:val="28"/>
        </w:rPr>
        <w:t xml:space="preserve">    </w:t>
      </w:r>
      <w:r w:rsidRPr="00A50F5D">
        <w:rPr>
          <w:rFonts w:hint="eastAsia"/>
          <w:sz w:val="28"/>
        </w:rPr>
        <w:t>题：携手同创</w:t>
      </w:r>
      <w:r w:rsidRPr="00A50F5D">
        <w:rPr>
          <w:rFonts w:hint="eastAsia"/>
          <w:sz w:val="28"/>
        </w:rPr>
        <w:t xml:space="preserve">  </w:t>
      </w:r>
      <w:r w:rsidRPr="00A50F5D">
        <w:rPr>
          <w:rFonts w:hint="eastAsia"/>
          <w:sz w:val="28"/>
        </w:rPr>
        <w:t>共赢未来</w:t>
      </w:r>
    </w:p>
    <w:p w:rsidR="006B57E9" w:rsidRPr="00A50F5D" w:rsidRDefault="00673E84" w:rsidP="00A50F5D">
      <w:pPr>
        <w:spacing w:line="460" w:lineRule="exact"/>
        <w:ind w:left="-118" w:right="-127"/>
        <w:rPr>
          <w:sz w:val="28"/>
        </w:rPr>
      </w:pPr>
      <w:r w:rsidRPr="00A50F5D">
        <w:rPr>
          <w:rFonts w:hint="eastAsia"/>
          <w:sz w:val="28"/>
        </w:rPr>
        <w:t>（二）时</w:t>
      </w:r>
      <w:r w:rsidRPr="00A50F5D">
        <w:rPr>
          <w:rFonts w:hint="eastAsia"/>
          <w:sz w:val="28"/>
        </w:rPr>
        <w:t xml:space="preserve">    </w:t>
      </w:r>
      <w:r w:rsidRPr="00A50F5D">
        <w:rPr>
          <w:rFonts w:hint="eastAsia"/>
          <w:sz w:val="28"/>
        </w:rPr>
        <w:t>间：</w:t>
      </w:r>
      <w:r w:rsidRPr="00A50F5D">
        <w:rPr>
          <w:rFonts w:hint="eastAsia"/>
          <w:sz w:val="28"/>
        </w:rPr>
        <w:t>2024</w:t>
      </w:r>
      <w:r w:rsidRPr="00A50F5D">
        <w:rPr>
          <w:rFonts w:hint="eastAsia"/>
          <w:sz w:val="28"/>
        </w:rPr>
        <w:t>年</w:t>
      </w:r>
      <w:r w:rsidRPr="00A50F5D">
        <w:rPr>
          <w:rFonts w:hint="eastAsia"/>
          <w:sz w:val="28"/>
        </w:rPr>
        <w:t>7</w:t>
      </w:r>
      <w:r w:rsidRPr="00A50F5D">
        <w:rPr>
          <w:rFonts w:hint="eastAsia"/>
          <w:sz w:val="28"/>
        </w:rPr>
        <w:t>月</w:t>
      </w:r>
      <w:r w:rsidRPr="00A50F5D">
        <w:rPr>
          <w:rFonts w:hint="eastAsia"/>
          <w:sz w:val="28"/>
        </w:rPr>
        <w:t>2</w:t>
      </w:r>
      <w:r w:rsidRPr="00A50F5D">
        <w:rPr>
          <w:rFonts w:hint="eastAsia"/>
          <w:sz w:val="28"/>
        </w:rPr>
        <w:t>日至</w:t>
      </w:r>
      <w:r w:rsidRPr="00A50F5D">
        <w:rPr>
          <w:rFonts w:hint="eastAsia"/>
          <w:sz w:val="28"/>
        </w:rPr>
        <w:t>7</w:t>
      </w:r>
      <w:r w:rsidRPr="00A50F5D">
        <w:rPr>
          <w:rFonts w:hint="eastAsia"/>
          <w:sz w:val="28"/>
        </w:rPr>
        <w:t>日，共</w:t>
      </w:r>
      <w:r w:rsidRPr="00A50F5D">
        <w:rPr>
          <w:rFonts w:hint="eastAsia"/>
          <w:sz w:val="28"/>
        </w:rPr>
        <w:t>6</w:t>
      </w:r>
      <w:r w:rsidRPr="00A50F5D">
        <w:rPr>
          <w:rFonts w:hint="eastAsia"/>
          <w:sz w:val="28"/>
        </w:rPr>
        <w:t>天</w:t>
      </w:r>
      <w:r w:rsidR="006B57E9" w:rsidRPr="00A50F5D">
        <w:rPr>
          <w:rFonts w:hint="eastAsia"/>
          <w:sz w:val="28"/>
        </w:rPr>
        <w:t>。</w:t>
      </w:r>
    </w:p>
    <w:p w:rsidR="00605E43" w:rsidRPr="00A50F5D" w:rsidRDefault="00673E84" w:rsidP="00A50F5D">
      <w:pPr>
        <w:spacing w:line="460" w:lineRule="exact"/>
        <w:ind w:left="-118" w:right="-127"/>
        <w:rPr>
          <w:sz w:val="28"/>
        </w:rPr>
      </w:pPr>
      <w:r w:rsidRPr="00A50F5D">
        <w:rPr>
          <w:rFonts w:hint="eastAsia"/>
          <w:sz w:val="28"/>
        </w:rPr>
        <w:t>（三）活动开幕式地点：东莞理工学院莞城校区</w:t>
      </w:r>
    </w:p>
    <w:p w:rsidR="00605E43" w:rsidRPr="00A50F5D" w:rsidRDefault="00673E84" w:rsidP="00A50F5D">
      <w:pPr>
        <w:spacing w:line="460" w:lineRule="exact"/>
        <w:ind w:left="-118" w:right="-127"/>
        <w:rPr>
          <w:sz w:val="28"/>
        </w:rPr>
      </w:pPr>
      <w:r w:rsidRPr="00A50F5D">
        <w:rPr>
          <w:rFonts w:hint="eastAsia"/>
          <w:sz w:val="28"/>
        </w:rPr>
        <w:t>（四）参与人员：</w:t>
      </w:r>
    </w:p>
    <w:p w:rsidR="00605E43" w:rsidRPr="00A50F5D" w:rsidRDefault="00673E84" w:rsidP="00A50F5D">
      <w:pPr>
        <w:spacing w:line="460" w:lineRule="exact"/>
        <w:ind w:left="-118" w:right="-127"/>
        <w:rPr>
          <w:sz w:val="28"/>
        </w:rPr>
      </w:pPr>
      <w:r w:rsidRPr="00A50F5D">
        <w:rPr>
          <w:rFonts w:hint="eastAsia"/>
          <w:sz w:val="28"/>
        </w:rPr>
        <w:t>东莞理工学院（</w:t>
      </w:r>
      <w:r w:rsidRPr="00A50F5D">
        <w:rPr>
          <w:rFonts w:hint="eastAsia"/>
          <w:sz w:val="28"/>
        </w:rPr>
        <w:t>10</w:t>
      </w:r>
      <w:r w:rsidRPr="00A50F5D">
        <w:rPr>
          <w:rFonts w:hint="eastAsia"/>
          <w:sz w:val="28"/>
        </w:rPr>
        <w:t>人）、广东医科大学（台港澳籍</w:t>
      </w:r>
      <w:r w:rsidRPr="00A50F5D">
        <w:rPr>
          <w:rFonts w:hint="eastAsia"/>
          <w:sz w:val="28"/>
        </w:rPr>
        <w:t>2</w:t>
      </w:r>
      <w:r w:rsidRPr="00A50F5D">
        <w:rPr>
          <w:rFonts w:hint="eastAsia"/>
          <w:sz w:val="28"/>
        </w:rPr>
        <w:t>人）、东莞职业技术学院（港澳籍</w:t>
      </w:r>
      <w:r w:rsidRPr="00A50F5D">
        <w:rPr>
          <w:rFonts w:hint="eastAsia"/>
          <w:sz w:val="28"/>
        </w:rPr>
        <w:t>1</w:t>
      </w:r>
      <w:r w:rsidRPr="00A50F5D">
        <w:rPr>
          <w:rFonts w:hint="eastAsia"/>
          <w:sz w:val="28"/>
        </w:rPr>
        <w:t>人）、东莞城市学院（港澳籍</w:t>
      </w:r>
      <w:r w:rsidRPr="00A50F5D">
        <w:rPr>
          <w:rFonts w:hint="eastAsia"/>
          <w:sz w:val="28"/>
        </w:rPr>
        <w:t>1</w:t>
      </w:r>
      <w:r w:rsidRPr="00A50F5D">
        <w:rPr>
          <w:rFonts w:hint="eastAsia"/>
          <w:sz w:val="28"/>
        </w:rPr>
        <w:t>人）、广东科技学院（港澳籍</w:t>
      </w:r>
      <w:r w:rsidRPr="00A50F5D">
        <w:rPr>
          <w:rFonts w:hint="eastAsia"/>
          <w:sz w:val="28"/>
        </w:rPr>
        <w:t>1</w:t>
      </w:r>
      <w:r w:rsidRPr="00A50F5D">
        <w:rPr>
          <w:rFonts w:hint="eastAsia"/>
          <w:sz w:val="28"/>
        </w:rPr>
        <w:t>人）、广东创新学院（港澳籍</w:t>
      </w:r>
      <w:r w:rsidRPr="00A50F5D">
        <w:rPr>
          <w:rFonts w:hint="eastAsia"/>
          <w:sz w:val="28"/>
        </w:rPr>
        <w:t>1</w:t>
      </w:r>
      <w:r w:rsidRPr="00A50F5D">
        <w:rPr>
          <w:rFonts w:hint="eastAsia"/>
          <w:sz w:val="28"/>
        </w:rPr>
        <w:t>人）、市台胞台联谊会（台籍</w:t>
      </w:r>
      <w:r w:rsidRPr="00A50F5D">
        <w:rPr>
          <w:rFonts w:hint="eastAsia"/>
          <w:sz w:val="28"/>
        </w:rPr>
        <w:t>2</w:t>
      </w:r>
      <w:r w:rsidRPr="00A50F5D">
        <w:rPr>
          <w:rFonts w:hint="eastAsia"/>
          <w:sz w:val="28"/>
        </w:rPr>
        <w:t>人）、台湾相关院校（台籍</w:t>
      </w:r>
      <w:r w:rsidRPr="00A50F5D">
        <w:rPr>
          <w:rFonts w:hint="eastAsia"/>
          <w:sz w:val="28"/>
        </w:rPr>
        <w:t>35</w:t>
      </w:r>
      <w:r w:rsidRPr="00A50F5D">
        <w:rPr>
          <w:rFonts w:hint="eastAsia"/>
          <w:sz w:val="28"/>
        </w:rPr>
        <w:t>人）、澳门相关院校（澳籍</w:t>
      </w:r>
      <w:r w:rsidRPr="00A50F5D">
        <w:rPr>
          <w:rFonts w:hint="eastAsia"/>
          <w:sz w:val="28"/>
        </w:rPr>
        <w:t>2</w:t>
      </w:r>
      <w:r w:rsidRPr="00A50F5D">
        <w:rPr>
          <w:rFonts w:hint="eastAsia"/>
          <w:sz w:val="28"/>
        </w:rPr>
        <w:t>人）</w:t>
      </w:r>
      <w:r w:rsidRPr="00A50F5D">
        <w:rPr>
          <w:rFonts w:cs="SimSun" w:hint="eastAsia"/>
          <w:sz w:val="28"/>
        </w:rPr>
        <w:t>。</w:t>
      </w:r>
      <w:r w:rsidRPr="00A50F5D">
        <w:rPr>
          <w:rFonts w:hint="eastAsia"/>
          <w:sz w:val="28"/>
        </w:rPr>
        <w:t>台、港、澳籍及大陆籍学生营员共</w:t>
      </w:r>
      <w:r w:rsidRPr="00A50F5D">
        <w:rPr>
          <w:rFonts w:hint="eastAsia"/>
          <w:sz w:val="28"/>
        </w:rPr>
        <w:t>55</w:t>
      </w:r>
      <w:r w:rsidRPr="00A50F5D">
        <w:rPr>
          <w:rFonts w:hint="eastAsia"/>
          <w:sz w:val="28"/>
        </w:rPr>
        <w:t>人，志愿者及工作人员</w:t>
      </w:r>
      <w:r w:rsidRPr="00A50F5D">
        <w:rPr>
          <w:rFonts w:hint="eastAsia"/>
          <w:sz w:val="28"/>
        </w:rPr>
        <w:t>10</w:t>
      </w:r>
      <w:r w:rsidRPr="00A50F5D">
        <w:rPr>
          <w:rFonts w:hint="eastAsia"/>
          <w:sz w:val="28"/>
        </w:rPr>
        <w:t>人，总计</w:t>
      </w:r>
      <w:r w:rsidRPr="00A50F5D">
        <w:rPr>
          <w:rFonts w:hint="eastAsia"/>
          <w:sz w:val="28"/>
        </w:rPr>
        <w:t>65</w:t>
      </w:r>
      <w:r w:rsidRPr="00A50F5D">
        <w:rPr>
          <w:rFonts w:hint="eastAsia"/>
          <w:sz w:val="28"/>
        </w:rPr>
        <w:t>人。</w:t>
      </w:r>
    </w:p>
    <w:p w:rsidR="00605E43" w:rsidRPr="00A50F5D" w:rsidRDefault="00673E84" w:rsidP="00A50F5D">
      <w:pPr>
        <w:spacing w:line="460" w:lineRule="exact"/>
        <w:ind w:left="-118" w:right="-127"/>
        <w:rPr>
          <w:sz w:val="28"/>
        </w:rPr>
      </w:pPr>
      <w:r w:rsidRPr="00A50F5D">
        <w:rPr>
          <w:rFonts w:hint="eastAsia"/>
          <w:b/>
          <w:sz w:val="28"/>
        </w:rPr>
        <w:t>三、组织架构</w:t>
      </w:r>
    </w:p>
    <w:p w:rsidR="00605E43" w:rsidRPr="00A50F5D" w:rsidRDefault="00673E84" w:rsidP="00A50F5D">
      <w:pPr>
        <w:spacing w:line="460" w:lineRule="exact"/>
        <w:ind w:left="-118" w:right="-127"/>
        <w:rPr>
          <w:sz w:val="28"/>
        </w:rPr>
      </w:pPr>
      <w:r w:rsidRPr="00A50F5D">
        <w:rPr>
          <w:rFonts w:hint="eastAsia"/>
          <w:sz w:val="28"/>
        </w:rPr>
        <w:t>主办单位：东莞理工学院</w:t>
      </w:r>
    </w:p>
    <w:p w:rsidR="00605E43" w:rsidRPr="00A50F5D" w:rsidRDefault="00673E84" w:rsidP="00A50F5D">
      <w:pPr>
        <w:spacing w:line="460" w:lineRule="exact"/>
        <w:ind w:left="-118" w:right="-127"/>
        <w:rPr>
          <w:sz w:val="28"/>
        </w:rPr>
      </w:pPr>
      <w:r w:rsidRPr="00A50F5D">
        <w:rPr>
          <w:rFonts w:hint="eastAsia"/>
          <w:sz w:val="28"/>
        </w:rPr>
        <w:t>承办单位：东莞市莞台经济文化交流中心</w:t>
      </w:r>
    </w:p>
    <w:p w:rsidR="00605E43" w:rsidRPr="00A50F5D" w:rsidRDefault="00673E84" w:rsidP="00A50F5D">
      <w:pPr>
        <w:spacing w:line="460" w:lineRule="exact"/>
        <w:ind w:left="-118" w:right="-127"/>
        <w:rPr>
          <w:sz w:val="28"/>
        </w:rPr>
      </w:pPr>
      <w:r w:rsidRPr="00A50F5D">
        <w:rPr>
          <w:rFonts w:hint="eastAsia"/>
          <w:sz w:val="28"/>
        </w:rPr>
        <w:t>东莞理工学院粤台产业科技学院</w:t>
      </w:r>
    </w:p>
    <w:p w:rsidR="00605E43" w:rsidRPr="00A50F5D" w:rsidRDefault="00673E84" w:rsidP="00A50F5D">
      <w:pPr>
        <w:spacing w:line="400" w:lineRule="exact"/>
        <w:ind w:left="-118" w:right="-127"/>
        <w:rPr>
          <w:sz w:val="28"/>
        </w:rPr>
      </w:pPr>
      <w:r w:rsidRPr="00A50F5D">
        <w:rPr>
          <w:rFonts w:hint="eastAsia"/>
          <w:b/>
          <w:sz w:val="28"/>
        </w:rPr>
        <w:lastRenderedPageBreak/>
        <w:t>四、行程安排</w:t>
      </w:r>
    </w:p>
    <w:p w:rsidR="00605E43" w:rsidRPr="00A50F5D" w:rsidRDefault="00673E84" w:rsidP="00A50F5D">
      <w:pPr>
        <w:pStyle w:val="a"/>
        <w:numPr>
          <w:ilvl w:val="0"/>
          <w:numId w:val="1"/>
        </w:numPr>
        <w:spacing w:line="440" w:lineRule="exact"/>
        <w:ind w:leftChars="0" w:right="-127"/>
        <w:rPr>
          <w:sz w:val="28"/>
          <w:szCs w:val="24"/>
        </w:rPr>
      </w:pPr>
      <w:r w:rsidRPr="00A50F5D">
        <w:rPr>
          <w:rFonts w:hint="eastAsia"/>
          <w:sz w:val="28"/>
          <w:szCs w:val="24"/>
        </w:rPr>
        <w:t>第一天</w:t>
      </w:r>
    </w:p>
    <w:p w:rsidR="00605E43" w:rsidRPr="00A50F5D" w:rsidRDefault="00673E84" w:rsidP="00A50F5D">
      <w:pPr>
        <w:pStyle w:val="Style1"/>
        <w:spacing w:line="440" w:lineRule="exact"/>
        <w:ind w:firstLine="11"/>
        <w:jc w:val="left"/>
        <w:rPr>
          <w:sz w:val="28"/>
        </w:rPr>
      </w:pPr>
      <w:r w:rsidRPr="00A50F5D">
        <w:rPr>
          <w:rFonts w:hint="eastAsia"/>
          <w:sz w:val="28"/>
        </w:rPr>
        <w:t>上午：报到</w:t>
      </w:r>
      <w:r w:rsidR="006B57E9" w:rsidRPr="00A50F5D">
        <w:rPr>
          <w:rFonts w:hint="eastAsia"/>
          <w:sz w:val="28"/>
        </w:rPr>
        <w:t>；</w:t>
      </w:r>
      <w:r w:rsidRPr="00A50F5D">
        <w:rPr>
          <w:rFonts w:hint="eastAsia"/>
          <w:sz w:val="28"/>
        </w:rPr>
        <w:t>下午</w:t>
      </w:r>
      <w:r w:rsidR="006B57E9" w:rsidRPr="00A50F5D">
        <w:rPr>
          <w:rFonts w:hint="eastAsia"/>
          <w:sz w:val="28"/>
        </w:rPr>
        <w:t>：</w:t>
      </w:r>
      <w:r w:rsidRPr="00A50F5D">
        <w:rPr>
          <w:rFonts w:hint="eastAsia"/>
          <w:sz w:val="28"/>
        </w:rPr>
        <w:t>开展夏令营活动。组织实施创新项目课程。组建活动团队、分发活动项目、开展活动准备。组织开展学习、实践及竞赛启动工作，分小组开展活动。欢迎晚宴。</w:t>
      </w:r>
    </w:p>
    <w:p w:rsidR="00605E43" w:rsidRPr="00A50F5D" w:rsidRDefault="00673E84" w:rsidP="00A50F5D">
      <w:pPr>
        <w:pStyle w:val="a"/>
        <w:numPr>
          <w:ilvl w:val="0"/>
          <w:numId w:val="1"/>
        </w:numPr>
        <w:spacing w:line="440" w:lineRule="exact"/>
        <w:ind w:leftChars="0" w:right="-127"/>
        <w:rPr>
          <w:sz w:val="28"/>
          <w:szCs w:val="24"/>
        </w:rPr>
      </w:pPr>
      <w:r w:rsidRPr="00A50F5D">
        <w:rPr>
          <w:rFonts w:hint="eastAsia"/>
          <w:sz w:val="28"/>
          <w:szCs w:val="24"/>
        </w:rPr>
        <w:t>第二天</w:t>
      </w:r>
    </w:p>
    <w:p w:rsidR="00605E43" w:rsidRPr="00A50F5D" w:rsidRDefault="00673E84" w:rsidP="00A50F5D">
      <w:pPr>
        <w:pStyle w:val="Style1"/>
        <w:spacing w:line="440" w:lineRule="exact"/>
        <w:ind w:firstLine="11"/>
        <w:jc w:val="both"/>
        <w:rPr>
          <w:sz w:val="28"/>
        </w:rPr>
      </w:pPr>
      <w:r w:rsidRPr="00A50F5D">
        <w:rPr>
          <w:rFonts w:hint="eastAsia"/>
          <w:sz w:val="28"/>
        </w:rPr>
        <w:t>上午：开营仪式。赴广州市，参观黄埔军校；</w:t>
      </w:r>
    </w:p>
    <w:p w:rsidR="00605E43" w:rsidRPr="00A50F5D" w:rsidRDefault="00673E84" w:rsidP="00A50F5D">
      <w:pPr>
        <w:pStyle w:val="Style1"/>
        <w:spacing w:line="440" w:lineRule="exact"/>
        <w:ind w:firstLine="11"/>
        <w:jc w:val="both"/>
        <w:rPr>
          <w:sz w:val="28"/>
        </w:rPr>
      </w:pPr>
      <w:r w:rsidRPr="00A50F5D">
        <w:rPr>
          <w:rFonts w:hint="eastAsia"/>
          <w:sz w:val="28"/>
        </w:rPr>
        <w:t>下午：广州市。</w:t>
      </w:r>
      <w:r w:rsidRPr="00A50F5D">
        <w:rPr>
          <w:rFonts w:hint="eastAsia"/>
          <w:color w:val="000000"/>
          <w:sz w:val="28"/>
        </w:rPr>
        <w:t>开展大学生文化创新设计项目课程学习：</w:t>
      </w:r>
      <w:r w:rsidRPr="00A50F5D">
        <w:rPr>
          <w:rFonts w:hint="eastAsia"/>
          <w:sz w:val="28"/>
        </w:rPr>
        <w:t>瞻仰七十二烈士墓；打卡广州重要商埠</w:t>
      </w:r>
      <w:r w:rsidRPr="00A50F5D">
        <w:rPr>
          <w:rFonts w:hint="eastAsia"/>
          <w:sz w:val="28"/>
        </w:rPr>
        <w:t>--</w:t>
      </w:r>
      <w:r w:rsidRPr="00A50F5D">
        <w:rPr>
          <w:rFonts w:hint="eastAsia"/>
          <w:sz w:val="28"/>
        </w:rPr>
        <w:t>沙面，了解我国近代史与</w:t>
      </w:r>
      <w:hyperlink r:id="rId7" w:tgtFrame="https://baike.so.com/doc/_blank" w:history="1">
        <w:r w:rsidRPr="00A50F5D">
          <w:rPr>
            <w:sz w:val="28"/>
          </w:rPr>
          <w:t>租界</w:t>
        </w:r>
      </w:hyperlink>
      <w:r w:rsidRPr="00A50F5D">
        <w:rPr>
          <w:sz w:val="28"/>
        </w:rPr>
        <w:t>史的缩影</w:t>
      </w:r>
      <w:r w:rsidRPr="00A50F5D">
        <w:rPr>
          <w:rFonts w:hint="eastAsia"/>
          <w:sz w:val="28"/>
        </w:rPr>
        <w:t>写照；参观广东省博物馆，品味中华优秀传统文化；夜游珠江，感受珠江两岸火树银花及水光色彩斑斓。</w:t>
      </w:r>
    </w:p>
    <w:p w:rsidR="00605E43" w:rsidRPr="00A50F5D" w:rsidRDefault="00673E84" w:rsidP="00A50F5D">
      <w:pPr>
        <w:pStyle w:val="a"/>
        <w:numPr>
          <w:ilvl w:val="0"/>
          <w:numId w:val="1"/>
        </w:numPr>
        <w:spacing w:line="440" w:lineRule="exact"/>
        <w:ind w:leftChars="0" w:right="-127"/>
        <w:rPr>
          <w:sz w:val="28"/>
          <w:szCs w:val="24"/>
        </w:rPr>
      </w:pPr>
      <w:r w:rsidRPr="00A50F5D">
        <w:rPr>
          <w:rFonts w:hint="eastAsia"/>
          <w:sz w:val="28"/>
          <w:szCs w:val="24"/>
        </w:rPr>
        <w:t>第三天</w:t>
      </w:r>
    </w:p>
    <w:p w:rsidR="00605E43" w:rsidRPr="00A50F5D" w:rsidRDefault="00673E84" w:rsidP="00A50F5D">
      <w:pPr>
        <w:pStyle w:val="Style1"/>
        <w:spacing w:line="440" w:lineRule="exact"/>
        <w:ind w:firstLine="11"/>
        <w:jc w:val="both"/>
        <w:rPr>
          <w:sz w:val="28"/>
        </w:rPr>
      </w:pPr>
      <w:r w:rsidRPr="00A50F5D">
        <w:rPr>
          <w:rFonts w:hint="eastAsia"/>
          <w:sz w:val="28"/>
        </w:rPr>
        <w:t>上午</w:t>
      </w:r>
      <w:r w:rsidR="006B57E9" w:rsidRPr="00A50F5D">
        <w:rPr>
          <w:rFonts w:hint="eastAsia"/>
          <w:sz w:val="28"/>
        </w:rPr>
        <w:t>：</w:t>
      </w:r>
      <w:r w:rsidRPr="00A50F5D">
        <w:rPr>
          <w:rFonts w:hint="eastAsia"/>
          <w:sz w:val="28"/>
        </w:rPr>
        <w:t>东莞市。参访东莞市滨海湾新区展示中心及青年创业基地，了解青年创业就业优惠政策，参访滨海湾科兴科学园、欧菲光湾区科创中心，目睹智能制造集群平台风彩，</w:t>
      </w:r>
      <w:r w:rsidRPr="00A50F5D">
        <w:rPr>
          <w:rFonts w:hint="eastAsia"/>
          <w:color w:val="000000"/>
          <w:sz w:val="28"/>
        </w:rPr>
        <w:t>领略湾区创新文化与创业环境。</w:t>
      </w:r>
    </w:p>
    <w:p w:rsidR="00605E43" w:rsidRPr="00A50F5D" w:rsidRDefault="00673E84" w:rsidP="00A50F5D">
      <w:pPr>
        <w:pStyle w:val="Style1"/>
        <w:spacing w:line="440" w:lineRule="exact"/>
        <w:ind w:firstLine="11"/>
        <w:jc w:val="both"/>
        <w:rPr>
          <w:sz w:val="28"/>
        </w:rPr>
      </w:pPr>
      <w:r w:rsidRPr="00A50F5D">
        <w:rPr>
          <w:rFonts w:hint="eastAsia"/>
          <w:sz w:val="28"/>
        </w:rPr>
        <w:t>下午：深圳市。参访</w:t>
      </w:r>
      <w:r w:rsidRPr="00A50F5D">
        <w:rPr>
          <w:sz w:val="28"/>
        </w:rPr>
        <w:t>世界领先的互联网科技公司</w:t>
      </w:r>
      <w:r w:rsidR="006B57E9" w:rsidRPr="00A50F5D">
        <w:rPr>
          <w:rFonts w:hint="eastAsia"/>
          <w:sz w:val="28"/>
        </w:rPr>
        <w:t>-</w:t>
      </w:r>
      <w:r w:rsidRPr="00A50F5D">
        <w:rPr>
          <w:rFonts w:hint="eastAsia"/>
          <w:sz w:val="28"/>
        </w:rPr>
        <w:t>-</w:t>
      </w:r>
      <w:r w:rsidRPr="00A50F5D">
        <w:rPr>
          <w:sz w:val="28"/>
        </w:rPr>
        <w:t>腾讯</w:t>
      </w:r>
      <w:r w:rsidRPr="00A50F5D">
        <w:rPr>
          <w:rFonts w:hint="eastAsia"/>
          <w:sz w:val="28"/>
        </w:rPr>
        <w:t>公司、参观深圳市民广场</w:t>
      </w:r>
      <w:r w:rsidRPr="00A50F5D">
        <w:rPr>
          <w:rFonts w:hint="eastAsia"/>
          <w:color w:val="000000"/>
          <w:sz w:val="28"/>
        </w:rPr>
        <w:t>、结合大学生文化创新设计项目课程学习，开展企业调研活动。</w:t>
      </w:r>
    </w:p>
    <w:p w:rsidR="00605E43" w:rsidRPr="00A50F5D" w:rsidRDefault="00673E84" w:rsidP="00A50F5D">
      <w:pPr>
        <w:pStyle w:val="a"/>
        <w:numPr>
          <w:ilvl w:val="0"/>
          <w:numId w:val="1"/>
        </w:numPr>
        <w:spacing w:line="440" w:lineRule="exact"/>
        <w:ind w:leftChars="0" w:right="-127"/>
        <w:jc w:val="both"/>
        <w:rPr>
          <w:sz w:val="28"/>
          <w:szCs w:val="24"/>
        </w:rPr>
      </w:pPr>
      <w:r w:rsidRPr="00A50F5D">
        <w:rPr>
          <w:rFonts w:hint="eastAsia"/>
          <w:sz w:val="28"/>
          <w:szCs w:val="24"/>
        </w:rPr>
        <w:t>第四天</w:t>
      </w:r>
    </w:p>
    <w:p w:rsidR="00605E43" w:rsidRPr="00A50F5D" w:rsidRDefault="00673E84" w:rsidP="00A50F5D">
      <w:pPr>
        <w:pStyle w:val="Style1"/>
        <w:spacing w:line="440" w:lineRule="exact"/>
        <w:ind w:firstLine="11"/>
        <w:jc w:val="both"/>
        <w:rPr>
          <w:sz w:val="28"/>
        </w:rPr>
      </w:pPr>
      <w:r w:rsidRPr="00A50F5D">
        <w:rPr>
          <w:rFonts w:hint="eastAsia"/>
          <w:sz w:val="28"/>
        </w:rPr>
        <w:t>上午</w:t>
      </w:r>
      <w:r w:rsidR="006B57E9" w:rsidRPr="00A50F5D">
        <w:rPr>
          <w:rFonts w:hint="eastAsia"/>
          <w:sz w:val="28"/>
        </w:rPr>
        <w:t>：</w:t>
      </w:r>
      <w:r w:rsidRPr="00A50F5D">
        <w:rPr>
          <w:rFonts w:hint="eastAsia"/>
          <w:sz w:val="28"/>
        </w:rPr>
        <w:t>参观东莞市松山湖台湾青年创业基地、香港城市大学东莞校区、东莞理工学院松山湖校区、开展大学生文化创新设计项目课程实操环节。</w:t>
      </w:r>
    </w:p>
    <w:p w:rsidR="00605E43" w:rsidRPr="00A50F5D" w:rsidRDefault="00673E84" w:rsidP="00A50F5D">
      <w:pPr>
        <w:pStyle w:val="Style1"/>
        <w:spacing w:line="440" w:lineRule="exact"/>
        <w:ind w:firstLine="11"/>
        <w:jc w:val="both"/>
        <w:rPr>
          <w:sz w:val="28"/>
        </w:rPr>
      </w:pPr>
      <w:r w:rsidRPr="00A50F5D">
        <w:rPr>
          <w:rFonts w:hint="eastAsia"/>
          <w:sz w:val="28"/>
        </w:rPr>
        <w:t>下午</w:t>
      </w:r>
      <w:r w:rsidR="006B57E9" w:rsidRPr="00A50F5D">
        <w:rPr>
          <w:rFonts w:hint="eastAsia"/>
          <w:sz w:val="28"/>
        </w:rPr>
        <w:t>：参观</w:t>
      </w:r>
      <w:r w:rsidRPr="00A50F5D">
        <w:rPr>
          <w:rFonts w:hint="eastAsia"/>
          <w:sz w:val="28"/>
        </w:rPr>
        <w:t>滘联村</w:t>
      </w:r>
      <w:r w:rsidR="006B57E9" w:rsidRPr="00A50F5D">
        <w:rPr>
          <w:rFonts w:hint="eastAsia"/>
          <w:sz w:val="28"/>
        </w:rPr>
        <w:t>、</w:t>
      </w:r>
      <w:r w:rsidRPr="00A50F5D">
        <w:rPr>
          <w:rFonts w:hint="eastAsia"/>
          <w:sz w:val="28"/>
        </w:rPr>
        <w:t>枝昌龙船训练基地，体验龙舟文化传承。</w:t>
      </w:r>
    </w:p>
    <w:p w:rsidR="00605E43" w:rsidRPr="00A50F5D" w:rsidRDefault="00673E84" w:rsidP="00A50F5D">
      <w:pPr>
        <w:pStyle w:val="Style1"/>
        <w:spacing w:line="440" w:lineRule="exact"/>
        <w:ind w:firstLine="11"/>
        <w:jc w:val="both"/>
        <w:rPr>
          <w:sz w:val="28"/>
        </w:rPr>
      </w:pPr>
      <w:r w:rsidRPr="00A50F5D">
        <w:rPr>
          <w:rFonts w:hint="eastAsia"/>
          <w:sz w:val="28"/>
        </w:rPr>
        <w:t>晚上</w:t>
      </w:r>
      <w:r w:rsidR="006B57E9" w:rsidRPr="00A50F5D">
        <w:rPr>
          <w:rFonts w:hint="eastAsia"/>
          <w:sz w:val="28"/>
        </w:rPr>
        <w:t>：大学生文化创新设计项目课程项目报告制作與</w:t>
      </w:r>
      <w:r w:rsidRPr="00A50F5D">
        <w:rPr>
          <w:rFonts w:hint="eastAsia"/>
          <w:sz w:val="28"/>
        </w:rPr>
        <w:t>彩排。</w:t>
      </w:r>
    </w:p>
    <w:p w:rsidR="00605E43" w:rsidRPr="00A50F5D" w:rsidRDefault="00673E84" w:rsidP="00A50F5D">
      <w:pPr>
        <w:pStyle w:val="a"/>
        <w:numPr>
          <w:ilvl w:val="0"/>
          <w:numId w:val="1"/>
        </w:numPr>
        <w:spacing w:line="440" w:lineRule="exact"/>
        <w:ind w:leftChars="0" w:right="-127"/>
        <w:jc w:val="both"/>
        <w:rPr>
          <w:sz w:val="28"/>
          <w:szCs w:val="24"/>
        </w:rPr>
      </w:pPr>
      <w:r w:rsidRPr="00A50F5D">
        <w:rPr>
          <w:rFonts w:hint="eastAsia"/>
          <w:sz w:val="28"/>
          <w:szCs w:val="24"/>
        </w:rPr>
        <w:t>第五天</w:t>
      </w:r>
    </w:p>
    <w:p w:rsidR="00605E43" w:rsidRPr="00A50F5D" w:rsidRDefault="00673E84" w:rsidP="00A50F5D">
      <w:pPr>
        <w:pStyle w:val="Style1"/>
        <w:spacing w:line="440" w:lineRule="exact"/>
        <w:ind w:firstLine="11"/>
        <w:jc w:val="both"/>
        <w:rPr>
          <w:sz w:val="28"/>
        </w:rPr>
      </w:pPr>
      <w:r w:rsidRPr="00A50F5D">
        <w:rPr>
          <w:rFonts w:hint="eastAsia"/>
          <w:sz w:val="28"/>
        </w:rPr>
        <w:t>上午：</w:t>
      </w:r>
      <w:r w:rsidRPr="00A50F5D">
        <w:rPr>
          <w:rFonts w:hint="eastAsia"/>
          <w:color w:val="000000"/>
          <w:sz w:val="28"/>
        </w:rPr>
        <w:t>开展两岸</w:t>
      </w:r>
      <w:r w:rsidRPr="00A50F5D">
        <w:rPr>
          <w:rFonts w:hint="eastAsia"/>
          <w:sz w:val="28"/>
        </w:rPr>
        <w:t>文化创新设计</w:t>
      </w:r>
      <w:r w:rsidR="006B57E9" w:rsidRPr="00A50F5D">
        <w:rPr>
          <w:rFonts w:hint="eastAsia"/>
          <w:color w:val="000000"/>
          <w:sz w:val="28"/>
        </w:rPr>
        <w:t>项目课程竞赛，进行学习成果</w:t>
      </w:r>
      <w:r w:rsidRPr="00A50F5D">
        <w:rPr>
          <w:rFonts w:hint="eastAsia"/>
          <w:color w:val="000000"/>
          <w:sz w:val="28"/>
        </w:rPr>
        <w:t>汇报</w:t>
      </w:r>
      <w:r w:rsidRPr="00A50F5D">
        <w:rPr>
          <w:rFonts w:hint="eastAsia"/>
          <w:sz w:val="28"/>
        </w:rPr>
        <w:t>。基于营员的学习参访体验，对于融合两岸科技文化，以技术创新</w:t>
      </w:r>
      <w:r w:rsidRPr="00A50F5D">
        <w:rPr>
          <w:rFonts w:hint="eastAsia"/>
          <w:sz w:val="28"/>
        </w:rPr>
        <w:t>+</w:t>
      </w:r>
      <w:r w:rsidR="006B57E9" w:rsidRPr="00A50F5D">
        <w:rPr>
          <w:rFonts w:hint="eastAsia"/>
          <w:sz w:val="28"/>
        </w:rPr>
        <w:t>现代商业模式，融合产品创新设计等内容展开学习</w:t>
      </w:r>
      <w:r w:rsidRPr="00A50F5D">
        <w:rPr>
          <w:rFonts w:hint="eastAsia"/>
          <w:sz w:val="28"/>
        </w:rPr>
        <w:t>、汇报并进行成果路演展示，邀请业界专家评审点评，体验创新的交融与创业的碰撞。</w:t>
      </w:r>
    </w:p>
    <w:p w:rsidR="00605E43" w:rsidRPr="00A50F5D" w:rsidRDefault="00673E84" w:rsidP="00A50F5D">
      <w:pPr>
        <w:pStyle w:val="Style1"/>
        <w:spacing w:line="440" w:lineRule="exact"/>
        <w:ind w:firstLine="11"/>
        <w:jc w:val="both"/>
        <w:rPr>
          <w:sz w:val="28"/>
        </w:rPr>
      </w:pPr>
      <w:r w:rsidRPr="00A50F5D">
        <w:rPr>
          <w:rFonts w:hint="eastAsia"/>
          <w:sz w:val="28"/>
        </w:rPr>
        <w:t>下午：参访中国糖点领域代表企业</w:t>
      </w:r>
      <w:r w:rsidRPr="00A50F5D">
        <w:rPr>
          <w:rFonts w:hint="eastAsia"/>
          <w:sz w:val="28"/>
        </w:rPr>
        <w:t>--</w:t>
      </w:r>
      <w:r w:rsidRPr="00A50F5D">
        <w:rPr>
          <w:rFonts w:hint="eastAsia"/>
          <w:sz w:val="28"/>
        </w:rPr>
        <w:t>徐福记公司、开展营员分享交流</w:t>
      </w:r>
      <w:r w:rsidRPr="00A50F5D">
        <w:rPr>
          <w:rFonts w:hint="eastAsia"/>
          <w:sz w:val="28"/>
        </w:rPr>
        <w:t>Party</w:t>
      </w:r>
      <w:r w:rsidRPr="00A50F5D">
        <w:rPr>
          <w:rFonts w:hint="eastAsia"/>
          <w:sz w:val="28"/>
        </w:rPr>
        <w:t>户外活动。</w:t>
      </w:r>
    </w:p>
    <w:p w:rsidR="00605E43" w:rsidRPr="00A50F5D" w:rsidRDefault="00673E84" w:rsidP="00A50F5D">
      <w:pPr>
        <w:pStyle w:val="a"/>
        <w:numPr>
          <w:ilvl w:val="0"/>
          <w:numId w:val="1"/>
        </w:numPr>
        <w:spacing w:line="440" w:lineRule="exact"/>
        <w:ind w:leftChars="0" w:right="-127"/>
        <w:jc w:val="both"/>
        <w:rPr>
          <w:sz w:val="28"/>
          <w:szCs w:val="24"/>
        </w:rPr>
      </w:pPr>
      <w:r w:rsidRPr="00A50F5D">
        <w:rPr>
          <w:rFonts w:hint="eastAsia"/>
          <w:sz w:val="28"/>
          <w:szCs w:val="24"/>
        </w:rPr>
        <w:t>第六天</w:t>
      </w:r>
    </w:p>
    <w:p w:rsidR="00605E43" w:rsidRPr="00A50F5D" w:rsidRDefault="00673E84" w:rsidP="00A50F5D">
      <w:pPr>
        <w:spacing w:line="440" w:lineRule="exact"/>
        <w:ind w:left="-118" w:right="-127"/>
        <w:jc w:val="both"/>
        <w:rPr>
          <w:sz w:val="28"/>
        </w:rPr>
      </w:pPr>
      <w:r w:rsidRPr="00A50F5D">
        <w:rPr>
          <w:rFonts w:hint="eastAsia"/>
          <w:sz w:val="28"/>
        </w:rPr>
        <w:t>上午：颁奖结营仪式。</w:t>
      </w:r>
    </w:p>
    <w:p w:rsidR="00605E43" w:rsidRPr="00A50F5D" w:rsidRDefault="00673E84" w:rsidP="00A50F5D">
      <w:pPr>
        <w:spacing w:line="440" w:lineRule="exact"/>
        <w:ind w:left="-118" w:right="-127"/>
        <w:jc w:val="both"/>
        <w:rPr>
          <w:sz w:val="28"/>
        </w:rPr>
      </w:pPr>
      <w:r w:rsidRPr="00A50F5D">
        <w:rPr>
          <w:rFonts w:hint="eastAsia"/>
          <w:sz w:val="28"/>
        </w:rPr>
        <w:t>下午：营员离莞。</w:t>
      </w:r>
    </w:p>
    <w:p w:rsidR="00A50F5D" w:rsidRDefault="00A50F5D" w:rsidP="00A50F5D">
      <w:pPr>
        <w:spacing w:line="400" w:lineRule="exact"/>
        <w:ind w:left="-118" w:right="-127"/>
        <w:rPr>
          <w:rFonts w:eastAsia="新細明體"/>
          <w:sz w:val="28"/>
          <w:lang w:eastAsia="zh-TW"/>
        </w:rPr>
      </w:pPr>
    </w:p>
    <w:p w:rsidR="00605E43" w:rsidRPr="00A50F5D" w:rsidRDefault="00C32C67" w:rsidP="00A50F5D">
      <w:pPr>
        <w:spacing w:line="400" w:lineRule="exact"/>
        <w:ind w:left="-118" w:right="-127"/>
        <w:rPr>
          <w:b/>
          <w:sz w:val="28"/>
        </w:rPr>
      </w:pPr>
      <w:r w:rsidRPr="00A50F5D">
        <w:rPr>
          <w:rFonts w:hint="eastAsia"/>
          <w:b/>
          <w:sz w:val="28"/>
          <w:lang w:eastAsia="zh-TW"/>
        </w:rPr>
        <w:lastRenderedPageBreak/>
        <w:t>五、</w:t>
      </w:r>
      <w:r w:rsidR="00673E84" w:rsidRPr="00A50F5D">
        <w:rPr>
          <w:rFonts w:hint="eastAsia"/>
          <w:b/>
          <w:sz w:val="28"/>
        </w:rPr>
        <w:t>注意事项</w:t>
      </w:r>
    </w:p>
    <w:p w:rsidR="00605E43" w:rsidRPr="002B1FEA" w:rsidRDefault="00673E84" w:rsidP="002B1FEA">
      <w:pPr>
        <w:pStyle w:val="a"/>
        <w:numPr>
          <w:ilvl w:val="0"/>
          <w:numId w:val="5"/>
        </w:numPr>
        <w:ind w:leftChars="0" w:right="-127"/>
        <w:rPr>
          <w:b w:val="0"/>
          <w:sz w:val="28"/>
        </w:rPr>
      </w:pPr>
      <w:r w:rsidRPr="002B1FEA">
        <w:rPr>
          <w:rFonts w:hint="eastAsia"/>
          <w:b w:val="0"/>
          <w:sz w:val="28"/>
        </w:rPr>
        <w:t>澳门籍、香港籍学生可乘坐高铁至东莞虎门并转至东宝地铁站，承办方统一派车接送；</w:t>
      </w:r>
    </w:p>
    <w:p w:rsidR="00605E43" w:rsidRPr="002B1FEA" w:rsidRDefault="00673E84" w:rsidP="002B1FEA">
      <w:pPr>
        <w:pStyle w:val="a"/>
        <w:numPr>
          <w:ilvl w:val="0"/>
          <w:numId w:val="5"/>
        </w:numPr>
        <w:ind w:leftChars="0" w:right="-127"/>
        <w:rPr>
          <w:b w:val="0"/>
          <w:sz w:val="28"/>
        </w:rPr>
      </w:pPr>
      <w:r w:rsidRPr="002B1FEA">
        <w:rPr>
          <w:rFonts w:hint="eastAsia"/>
          <w:b w:val="0"/>
          <w:sz w:val="28"/>
        </w:rPr>
        <w:t>台湾籍学生请乘机至深圳机场或在香港机场乘坐狮子洋号至东莞虎门，承办方统一派车接送;</w:t>
      </w:r>
    </w:p>
    <w:p w:rsidR="00605E43" w:rsidRPr="00A50F5D" w:rsidRDefault="00673E84" w:rsidP="002B1FEA">
      <w:pPr>
        <w:pStyle w:val="Style1"/>
        <w:numPr>
          <w:ilvl w:val="0"/>
          <w:numId w:val="5"/>
        </w:numPr>
        <w:spacing w:line="400" w:lineRule="exact"/>
        <w:ind w:leftChars="0" w:firstLineChars="0"/>
        <w:jc w:val="left"/>
        <w:rPr>
          <w:rFonts w:cs="SimSun"/>
          <w:sz w:val="28"/>
        </w:rPr>
      </w:pPr>
      <w:r w:rsidRPr="002B1FEA">
        <w:rPr>
          <w:rFonts w:hint="eastAsia"/>
          <w:sz w:val="28"/>
        </w:rPr>
        <w:t>开营、闭营仪式出席嘉宾由主办单位和承办单位共同负责邀请。</w:t>
      </w:r>
    </w:p>
    <w:p w:rsidR="00605E43" w:rsidRPr="00A50F5D" w:rsidRDefault="00673E84" w:rsidP="00A50F5D">
      <w:pPr>
        <w:spacing w:line="400" w:lineRule="exact"/>
        <w:ind w:left="-118" w:right="-127"/>
        <w:rPr>
          <w:sz w:val="28"/>
        </w:rPr>
      </w:pPr>
      <w:r w:rsidRPr="00A50F5D">
        <w:rPr>
          <w:rFonts w:hint="eastAsia"/>
          <w:sz w:val="28"/>
        </w:rPr>
        <w:t xml:space="preserve"> </w:t>
      </w:r>
    </w:p>
    <w:p w:rsidR="00605E43" w:rsidRPr="00A50F5D" w:rsidRDefault="00673E84" w:rsidP="00A50F5D">
      <w:pPr>
        <w:spacing w:line="400" w:lineRule="exact"/>
        <w:ind w:left="-118" w:right="-127"/>
        <w:rPr>
          <w:sz w:val="28"/>
        </w:rPr>
      </w:pPr>
      <w:r w:rsidRPr="00A50F5D">
        <w:rPr>
          <w:rFonts w:hint="eastAsia"/>
          <w:sz w:val="28"/>
        </w:rPr>
        <w:t>附件</w:t>
      </w:r>
      <w:r w:rsidRPr="00A50F5D">
        <w:rPr>
          <w:rFonts w:hint="eastAsia"/>
          <w:sz w:val="28"/>
        </w:rPr>
        <w:t>1</w:t>
      </w:r>
      <w:r w:rsidRPr="00A50F5D">
        <w:rPr>
          <w:rFonts w:hint="eastAsia"/>
          <w:sz w:val="28"/>
        </w:rPr>
        <w:t>：</w:t>
      </w:r>
      <w:r w:rsidRPr="00A50F5D">
        <w:rPr>
          <w:rFonts w:hint="eastAsia"/>
          <w:sz w:val="28"/>
        </w:rPr>
        <w:t>2024</w:t>
      </w:r>
      <w:r w:rsidRPr="00A50F5D">
        <w:rPr>
          <w:rFonts w:hint="eastAsia"/>
          <w:sz w:val="28"/>
        </w:rPr>
        <w:t>年莞台港澳大学生夏令营活动日程表</w:t>
      </w:r>
    </w:p>
    <w:p w:rsidR="00605E43" w:rsidRPr="00772DD1" w:rsidRDefault="00673E84" w:rsidP="00A50F5D">
      <w:pPr>
        <w:spacing w:line="400" w:lineRule="exact"/>
        <w:ind w:left="-118" w:right="-127"/>
      </w:pPr>
      <w:r w:rsidRPr="00A50F5D">
        <w:rPr>
          <w:rFonts w:hint="eastAsia"/>
          <w:sz w:val="28"/>
        </w:rPr>
        <w:t>附件</w:t>
      </w:r>
      <w:r w:rsidRPr="00A50F5D">
        <w:rPr>
          <w:rFonts w:hint="eastAsia"/>
          <w:sz w:val="28"/>
        </w:rPr>
        <w:t>2</w:t>
      </w:r>
      <w:r w:rsidRPr="00A50F5D">
        <w:rPr>
          <w:rFonts w:hint="eastAsia"/>
          <w:sz w:val="28"/>
        </w:rPr>
        <w:t>：</w:t>
      </w:r>
      <w:r w:rsidRPr="00A50F5D">
        <w:rPr>
          <w:rFonts w:hint="eastAsia"/>
          <w:sz w:val="28"/>
        </w:rPr>
        <w:t>2024</w:t>
      </w:r>
      <w:r w:rsidRPr="00A50F5D">
        <w:rPr>
          <w:rFonts w:hint="eastAsia"/>
          <w:sz w:val="28"/>
        </w:rPr>
        <w:t>莞台港澳大学生夏令营报名表</w:t>
      </w:r>
    </w:p>
    <w:p w:rsidR="00605E43" w:rsidRPr="00772DD1" w:rsidRDefault="00673E84" w:rsidP="008C56D6">
      <w:pPr>
        <w:ind w:left="-118" w:right="-127"/>
      </w:pPr>
      <w:r w:rsidRPr="00772DD1">
        <w:rPr>
          <w:rFonts w:hint="eastAsia"/>
        </w:rPr>
        <w:br w:type="page"/>
      </w:r>
    </w:p>
    <w:p w:rsidR="00605E43" w:rsidRPr="002B1FEA" w:rsidRDefault="00673E84" w:rsidP="008C56D6">
      <w:pPr>
        <w:ind w:left="-118" w:right="-127"/>
        <w:rPr>
          <w:b/>
        </w:rPr>
      </w:pPr>
      <w:r w:rsidRPr="002B1FEA">
        <w:rPr>
          <w:rFonts w:hint="eastAsia"/>
          <w:b/>
        </w:rPr>
        <w:lastRenderedPageBreak/>
        <w:t>附件</w:t>
      </w:r>
      <w:r w:rsidRPr="002B1FEA">
        <w:rPr>
          <w:rFonts w:hint="eastAsia"/>
          <w:b/>
        </w:rPr>
        <w:t>1:</w:t>
      </w:r>
      <w:r w:rsidR="00C32C67" w:rsidRPr="002B1FEA">
        <w:rPr>
          <w:rFonts w:ascii="新細明體" w:eastAsia="新細明體" w:hAnsi="新細明體" w:hint="eastAsia"/>
          <w:b/>
        </w:rPr>
        <w:t xml:space="preserve"> </w:t>
      </w:r>
      <w:r w:rsidRPr="002B1FEA">
        <w:rPr>
          <w:rFonts w:hint="eastAsia"/>
          <w:b/>
        </w:rPr>
        <w:t>2024</w:t>
      </w:r>
      <w:r w:rsidRPr="002B1FEA">
        <w:rPr>
          <w:rFonts w:hint="eastAsia"/>
          <w:b/>
        </w:rPr>
        <w:t>年莞台港澳大学生夏令营活动日程表</w:t>
      </w:r>
    </w:p>
    <w:tbl>
      <w:tblPr>
        <w:tblStyle w:val="aa"/>
        <w:tblW w:w="949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21"/>
        <w:gridCol w:w="1611"/>
        <w:gridCol w:w="4253"/>
        <w:gridCol w:w="2313"/>
      </w:tblGrid>
      <w:tr w:rsidR="00605E43" w:rsidRPr="004E3A48" w:rsidTr="004E3A48">
        <w:trPr>
          <w:trHeight w:val="397"/>
          <w:tblHeader/>
          <w:jc w:val="center"/>
        </w:trPr>
        <w:tc>
          <w:tcPr>
            <w:tcW w:w="132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日期</w:t>
            </w: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时间</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内容</w:t>
            </w:r>
          </w:p>
        </w:tc>
        <w:tc>
          <w:tcPr>
            <w:tcW w:w="231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地点</w:t>
            </w:r>
          </w:p>
        </w:tc>
      </w:tr>
      <w:tr w:rsidR="004D7FAE" w:rsidRPr="004E3A48" w:rsidTr="004E3A48">
        <w:trPr>
          <w:trHeight w:val="397"/>
          <w:jc w:val="center"/>
        </w:trPr>
        <w:tc>
          <w:tcPr>
            <w:tcW w:w="1321" w:type="dxa"/>
            <w:vMerge w:val="restart"/>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7月2日</w:t>
            </w:r>
          </w:p>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（第一天）</w:t>
            </w:r>
          </w:p>
        </w:tc>
        <w:tc>
          <w:tcPr>
            <w:tcW w:w="1611"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全天</w:t>
            </w:r>
          </w:p>
        </w:tc>
        <w:tc>
          <w:tcPr>
            <w:tcW w:w="4253"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接机、报到、安排入住</w:t>
            </w:r>
          </w:p>
        </w:tc>
        <w:tc>
          <w:tcPr>
            <w:tcW w:w="2313" w:type="dxa"/>
            <w:vMerge w:val="restart"/>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住宿：东莞商业中心万达广场附近酒店</w:t>
            </w:r>
          </w:p>
        </w:tc>
      </w:tr>
      <w:tr w:rsidR="004D7FAE" w:rsidRPr="004E3A48" w:rsidTr="004E3A48">
        <w:trPr>
          <w:trHeight w:val="397"/>
          <w:jc w:val="center"/>
        </w:trPr>
        <w:tc>
          <w:tcPr>
            <w:tcW w:w="1321" w:type="dxa"/>
            <w:vMerge/>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下午/晚上</w:t>
            </w:r>
          </w:p>
        </w:tc>
        <w:tc>
          <w:tcPr>
            <w:tcW w:w="4253"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分发课程项目课题、欢迎晚宴</w:t>
            </w:r>
          </w:p>
        </w:tc>
        <w:tc>
          <w:tcPr>
            <w:tcW w:w="2313" w:type="dxa"/>
            <w:vMerge/>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restart"/>
            <w:vAlign w:val="center"/>
          </w:tcPr>
          <w:p w:rsidR="00C32C67"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7月3日</w:t>
            </w:r>
          </w:p>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（第二天）</w:t>
            </w: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7:30-8:10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早餐</w:t>
            </w:r>
          </w:p>
        </w:tc>
        <w:tc>
          <w:tcPr>
            <w:tcW w:w="2313" w:type="dxa"/>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8:45-9:30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开营仪式</w:t>
            </w:r>
          </w:p>
        </w:tc>
        <w:tc>
          <w:tcPr>
            <w:tcW w:w="2313" w:type="dxa"/>
            <w:vAlign w:val="center"/>
          </w:tcPr>
          <w:p w:rsidR="00605E43" w:rsidRPr="004E3A48" w:rsidRDefault="00C32C67"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东莞理工</w:t>
            </w:r>
            <w:r w:rsidR="00673E84" w:rsidRPr="004E3A48">
              <w:rPr>
                <w:rFonts w:ascii="微軟正黑體" w:eastAsia="微軟正黑體" w:hAnsi="微軟正黑體" w:hint="eastAsia"/>
                <w:szCs w:val="20"/>
              </w:rPr>
              <w:t>莞城校区</w:t>
            </w: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9</w:t>
            </w:r>
            <w:r w:rsidR="00D20551" w:rsidRPr="004E3A48">
              <w:rPr>
                <w:rFonts w:ascii="微軟正黑體" w:eastAsia="微軟正黑體" w:hAnsi="微軟正黑體" w:hint="eastAsia"/>
                <w:szCs w:val="20"/>
              </w:rPr>
              <w:t>:</w:t>
            </w:r>
            <w:r w:rsidRPr="004E3A48">
              <w:rPr>
                <w:rFonts w:ascii="微軟正黑體" w:eastAsia="微軟正黑體" w:hAnsi="微軟正黑體" w:hint="eastAsia"/>
                <w:szCs w:val="20"/>
              </w:rPr>
              <w:t>30-10:45</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前往广州市</w:t>
            </w:r>
          </w:p>
        </w:tc>
        <w:tc>
          <w:tcPr>
            <w:tcW w:w="2313" w:type="dxa"/>
            <w:vMerge w:val="restart"/>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广州市</w:t>
            </w: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10:45-11:45</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参观黄埔军校</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12</w:t>
            </w:r>
            <w:r w:rsidR="00D20551" w:rsidRPr="004E3A48">
              <w:rPr>
                <w:rFonts w:ascii="微軟正黑體" w:eastAsia="微軟正黑體" w:hAnsi="微軟正黑體" w:hint="eastAsia"/>
                <w:szCs w:val="20"/>
              </w:rPr>
              <w:t>:</w:t>
            </w:r>
            <w:r w:rsidRPr="004E3A48">
              <w:rPr>
                <w:rFonts w:ascii="微軟正黑體" w:eastAsia="微軟正黑體" w:hAnsi="微軟正黑體" w:hint="eastAsia"/>
                <w:szCs w:val="20"/>
              </w:rPr>
              <w:t>00-13:00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午餐</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14:00-14</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45</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瞻仰七十二烈士墓</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15</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00-16</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30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参观广东省博物馆</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17</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00-18:00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打卡广州重要商埠--沙面</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19:00-20:30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夜游珠江（晚餐</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船上就餐）</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20:30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返回酒店休息</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restart"/>
            <w:shd w:val="clear" w:color="auto" w:fill="FDE9D9" w:themeFill="accent6" w:themeFillTint="33"/>
            <w:vAlign w:val="center"/>
          </w:tcPr>
          <w:p w:rsidR="00C32C67"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7月4日</w:t>
            </w:r>
          </w:p>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（第三天）</w:t>
            </w: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7:30-9:00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早餐</w:t>
            </w:r>
          </w:p>
        </w:tc>
        <w:tc>
          <w:tcPr>
            <w:tcW w:w="2313" w:type="dxa"/>
            <w:vMerge w:val="restart"/>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东莞市滨海湾新区</w:t>
            </w:r>
          </w:p>
        </w:tc>
      </w:tr>
      <w:tr w:rsidR="00605E43" w:rsidRPr="004E3A48" w:rsidTr="004E3A48">
        <w:trPr>
          <w:trHeight w:val="397"/>
          <w:jc w:val="center"/>
        </w:trPr>
        <w:tc>
          <w:tcPr>
            <w:tcW w:w="1321"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9</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00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出发前往东莞市滨海湾新区</w:t>
            </w:r>
          </w:p>
        </w:tc>
        <w:tc>
          <w:tcPr>
            <w:tcW w:w="2313"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Merge w:val="restart"/>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10:00-11:30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参访滨海湾展示中心及青年创业基地</w:t>
            </w:r>
          </w:p>
        </w:tc>
        <w:tc>
          <w:tcPr>
            <w:tcW w:w="2313"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参访滨海湾科兴科学园、欧菲光湾区科创中心</w:t>
            </w:r>
          </w:p>
        </w:tc>
        <w:tc>
          <w:tcPr>
            <w:tcW w:w="2313"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11:45-12:45</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午餐</w:t>
            </w:r>
          </w:p>
        </w:tc>
        <w:tc>
          <w:tcPr>
            <w:tcW w:w="2313" w:type="dxa"/>
            <w:vMerge/>
            <w:shd w:val="clear" w:color="auto" w:fill="FDE9D9" w:themeFill="accent6" w:themeFillTint="33"/>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4D7FAE" w:rsidRPr="004E3A48" w:rsidTr="004E3A48">
        <w:trPr>
          <w:trHeight w:val="397"/>
          <w:jc w:val="center"/>
        </w:trPr>
        <w:tc>
          <w:tcPr>
            <w:tcW w:w="1321" w:type="dxa"/>
            <w:vMerge/>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14:00-16:00</w:t>
            </w:r>
          </w:p>
        </w:tc>
        <w:tc>
          <w:tcPr>
            <w:tcW w:w="4253"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前往深圳市，参访腾讯公司、深圳市民广场</w:t>
            </w:r>
          </w:p>
        </w:tc>
        <w:tc>
          <w:tcPr>
            <w:tcW w:w="2313" w:type="dxa"/>
            <w:vMerge w:val="restart"/>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深圳</w:t>
            </w:r>
          </w:p>
        </w:tc>
      </w:tr>
      <w:tr w:rsidR="004D7FAE" w:rsidRPr="004E3A48" w:rsidTr="004E3A48">
        <w:trPr>
          <w:trHeight w:val="397"/>
          <w:jc w:val="center"/>
        </w:trPr>
        <w:tc>
          <w:tcPr>
            <w:tcW w:w="1321" w:type="dxa"/>
            <w:vMerge/>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16:00-17:30</w:t>
            </w:r>
          </w:p>
        </w:tc>
        <w:tc>
          <w:tcPr>
            <w:tcW w:w="4253"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大学生文化创新设计项目课程学习，开展企业调研活动</w:t>
            </w:r>
          </w:p>
        </w:tc>
        <w:tc>
          <w:tcPr>
            <w:tcW w:w="2313" w:type="dxa"/>
            <w:vMerge/>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r>
      <w:tr w:rsidR="004D7FAE" w:rsidRPr="004E3A48" w:rsidTr="004E3A48">
        <w:trPr>
          <w:trHeight w:val="397"/>
          <w:jc w:val="center"/>
        </w:trPr>
        <w:tc>
          <w:tcPr>
            <w:tcW w:w="1321" w:type="dxa"/>
            <w:vMerge/>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18:00-19:30</w:t>
            </w:r>
          </w:p>
        </w:tc>
        <w:tc>
          <w:tcPr>
            <w:tcW w:w="4253"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晚餐</w:t>
            </w:r>
          </w:p>
        </w:tc>
        <w:tc>
          <w:tcPr>
            <w:tcW w:w="2313" w:type="dxa"/>
            <w:vMerge/>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r>
      <w:tr w:rsidR="004D7FAE" w:rsidRPr="004E3A48" w:rsidTr="004E3A48">
        <w:trPr>
          <w:trHeight w:val="397"/>
          <w:jc w:val="center"/>
        </w:trPr>
        <w:tc>
          <w:tcPr>
            <w:tcW w:w="1321" w:type="dxa"/>
            <w:vMerge/>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19:30</w:t>
            </w:r>
          </w:p>
        </w:tc>
        <w:tc>
          <w:tcPr>
            <w:tcW w:w="4253" w:type="dxa"/>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返回酒店休息</w:t>
            </w:r>
          </w:p>
        </w:tc>
        <w:tc>
          <w:tcPr>
            <w:tcW w:w="2313" w:type="dxa"/>
            <w:vMerge/>
            <w:shd w:val="clear" w:color="auto" w:fill="FDE9D9" w:themeFill="accent6" w:themeFillTint="33"/>
            <w:vAlign w:val="center"/>
          </w:tcPr>
          <w:p w:rsidR="004D7FAE" w:rsidRPr="004E3A48" w:rsidRDefault="004D7FAE"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restart"/>
            <w:vAlign w:val="center"/>
          </w:tcPr>
          <w:p w:rsidR="004E3A48"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7月5日</w:t>
            </w:r>
          </w:p>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（第四天）</w:t>
            </w: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7:30-8:30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早餐</w:t>
            </w:r>
          </w:p>
        </w:tc>
        <w:tc>
          <w:tcPr>
            <w:tcW w:w="2313" w:type="dxa"/>
            <w:vMerge w:val="restart"/>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东莞市</w:t>
            </w: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8:45</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酒店门口集合出发</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9:30-12:00</w:t>
            </w:r>
          </w:p>
        </w:tc>
        <w:tc>
          <w:tcPr>
            <w:tcW w:w="4253" w:type="dxa"/>
            <w:vAlign w:val="center"/>
          </w:tcPr>
          <w:p w:rsidR="00605E43" w:rsidRPr="004E3A48" w:rsidRDefault="004E3A48" w:rsidP="004E3A48">
            <w:pPr>
              <w:spacing w:line="300" w:lineRule="exact"/>
              <w:ind w:left="-118" w:right="-127"/>
              <w:jc w:val="center"/>
              <w:rPr>
                <w:rFonts w:ascii="微軟正黑體" w:eastAsia="微軟正黑體" w:hAnsi="微軟正黑體"/>
                <w:szCs w:val="20"/>
              </w:rPr>
            </w:pPr>
            <w:r>
              <w:rPr>
                <w:rFonts w:ascii="微軟正黑體" w:eastAsia="微軟正黑體" w:hAnsi="微軟正黑體" w:hint="eastAsia"/>
                <w:szCs w:val="20"/>
              </w:rPr>
              <w:t>参观</w:t>
            </w:r>
            <w:r w:rsidR="00673E84" w:rsidRPr="004E3A48">
              <w:rPr>
                <w:rFonts w:ascii="微軟正黑體" w:eastAsia="微軟正黑體" w:hAnsi="微軟正黑體" w:hint="eastAsia"/>
                <w:szCs w:val="20"/>
              </w:rPr>
              <w:t>台湾青年创业基地、香港城市大学东莞校区、东莞理工学院松山湖校区</w:t>
            </w:r>
            <w:r>
              <w:rPr>
                <w:rFonts w:ascii="微軟正黑體" w:eastAsia="微軟正黑體" w:hAnsi="微軟正黑體" w:hint="eastAsia"/>
                <w:szCs w:val="20"/>
              </w:rPr>
              <w:t>（</w:t>
            </w:r>
            <w:r w:rsidR="00673E84" w:rsidRPr="004E3A48">
              <w:rPr>
                <w:rFonts w:ascii="微軟正黑體" w:eastAsia="微軟正黑體" w:hAnsi="微軟正黑體" w:hint="eastAsia"/>
                <w:szCs w:val="20"/>
              </w:rPr>
              <w:t>文化创新设计项目课程实操环节）</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12</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00-13:00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午餐</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14:00-15:30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大学生文化创新设计项目课程项目报告制作，进行路演彩排操</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Merge w:val="restart"/>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16:00-18:00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参观东莞乡村振兴示范点－滘联村</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参访枝昌龙船训练基地，体验龙舟文化传承</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18:00-19:30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晚餐</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restart"/>
            <w:shd w:val="clear" w:color="auto" w:fill="FDE9D9" w:themeFill="accent6" w:themeFillTint="33"/>
            <w:vAlign w:val="center"/>
          </w:tcPr>
          <w:p w:rsidR="004E3A48"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lastRenderedPageBreak/>
              <w:t>7月6日</w:t>
            </w:r>
          </w:p>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（第五天）</w:t>
            </w: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8:30-9:00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早餐</w:t>
            </w:r>
          </w:p>
        </w:tc>
        <w:tc>
          <w:tcPr>
            <w:tcW w:w="2313" w:type="dxa"/>
            <w:vMerge w:val="restart"/>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东莞市</w:t>
            </w: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9:00-9:30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东莞市松源创新创业基地</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9:30-12:00</w:t>
            </w:r>
          </w:p>
        </w:tc>
        <w:tc>
          <w:tcPr>
            <w:tcW w:w="4253" w:type="dxa"/>
            <w:shd w:val="clear" w:color="auto" w:fill="FDE9D9" w:themeFill="accent6" w:themeFillTint="33"/>
            <w:vAlign w:val="center"/>
          </w:tcPr>
          <w:p w:rsidR="00605E43" w:rsidRPr="004E3A48" w:rsidRDefault="00C32C67"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开展两岸文化创新设计项目竞赛，成果</w:t>
            </w:r>
            <w:r w:rsidR="00673E84" w:rsidRPr="004E3A48">
              <w:rPr>
                <w:rFonts w:ascii="微軟正黑體" w:eastAsia="微軟正黑體" w:hAnsi="微軟正黑體" w:hint="eastAsia"/>
                <w:szCs w:val="20"/>
              </w:rPr>
              <w:t>汇报</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12:00-14:30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午餐、午休</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14:00-15:00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两岸文化创新设计项目竞赛学习成果评审</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15</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30-16</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30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大学生文化创新设计项目课程实践</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参访徐福记公司</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17:00-19:30</w:t>
            </w:r>
          </w:p>
        </w:tc>
        <w:tc>
          <w:tcPr>
            <w:tcW w:w="4253" w:type="dxa"/>
            <w:shd w:val="clear" w:color="auto" w:fill="FDE9D9" w:themeFill="accent6" w:themeFillTint="33"/>
            <w:vAlign w:val="center"/>
          </w:tcPr>
          <w:p w:rsidR="00605E43" w:rsidRPr="004E3A48" w:rsidRDefault="00673E84" w:rsidP="004E3A48">
            <w:pPr>
              <w:pStyle w:val="Style1"/>
            </w:pPr>
            <w:r w:rsidRPr="004E3A48">
              <w:rPr>
                <w:rFonts w:hint="eastAsia"/>
              </w:rPr>
              <w:t>营员分享交流</w:t>
            </w:r>
            <w:r w:rsidRPr="004E3A48">
              <w:rPr>
                <w:rFonts w:hint="eastAsia"/>
              </w:rPr>
              <w:t>Party</w:t>
            </w:r>
            <w:r w:rsidRPr="004E3A48">
              <w:rPr>
                <w:rFonts w:hint="eastAsia"/>
              </w:rPr>
              <w:t>户外活动（晚餐）</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19:30</w:t>
            </w:r>
          </w:p>
        </w:tc>
        <w:tc>
          <w:tcPr>
            <w:tcW w:w="4253" w:type="dxa"/>
            <w:shd w:val="clear" w:color="auto" w:fill="FDE9D9" w:themeFill="accent6" w:themeFillTint="33"/>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返回酒店休息</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restart"/>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7月7日（第六天）</w:t>
            </w: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8:00-9:00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早餐</w:t>
            </w:r>
          </w:p>
        </w:tc>
        <w:tc>
          <w:tcPr>
            <w:tcW w:w="2313" w:type="dxa"/>
            <w:vMerge w:val="restart"/>
            <w:vAlign w:val="center"/>
          </w:tcPr>
          <w:p w:rsidR="00605E43" w:rsidRPr="004E3A48" w:rsidRDefault="00C32C67" w:rsidP="004E3A48">
            <w:pPr>
              <w:spacing w:line="300" w:lineRule="exact"/>
              <w:ind w:left="-118" w:right="-127"/>
              <w:jc w:val="center"/>
              <w:rPr>
                <w:rFonts w:ascii="微軟正黑體" w:eastAsia="微軟正黑體" w:hAnsi="微軟正黑體"/>
                <w:bCs/>
                <w:szCs w:val="20"/>
              </w:rPr>
            </w:pPr>
            <w:r w:rsidRPr="004E3A48">
              <w:rPr>
                <w:rFonts w:ascii="微軟正黑體" w:eastAsia="微軟正黑體" w:hAnsi="微軟正黑體" w:hint="eastAsia"/>
                <w:szCs w:val="20"/>
              </w:rPr>
              <w:t>东莞理工</w:t>
            </w:r>
            <w:r w:rsidR="00673E84" w:rsidRPr="004E3A48">
              <w:rPr>
                <w:rFonts w:ascii="微軟正黑體" w:eastAsia="微軟正黑體" w:hAnsi="微軟正黑體" w:hint="eastAsia"/>
                <w:szCs w:val="20"/>
              </w:rPr>
              <w:t>莞城校区</w:t>
            </w: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9:00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酒店门口集合出发</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9:30-11:00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结营仪式</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r w:rsidR="00605E43" w:rsidRPr="004E3A48" w:rsidTr="004E3A48">
        <w:trPr>
          <w:trHeight w:val="397"/>
          <w:jc w:val="center"/>
        </w:trPr>
        <w:tc>
          <w:tcPr>
            <w:tcW w:w="1321"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c>
          <w:tcPr>
            <w:tcW w:w="1611"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11</w:t>
            </w:r>
            <w:r w:rsidR="00C32C67" w:rsidRPr="004E3A48">
              <w:rPr>
                <w:rFonts w:ascii="微軟正黑體" w:eastAsia="微軟正黑體" w:hAnsi="微軟正黑體" w:hint="eastAsia"/>
                <w:szCs w:val="20"/>
              </w:rPr>
              <w:t>:</w:t>
            </w:r>
            <w:r w:rsidRPr="004E3A48">
              <w:rPr>
                <w:rFonts w:ascii="微軟正黑體" w:eastAsia="微軟正黑體" w:hAnsi="微軟正黑體" w:hint="eastAsia"/>
                <w:szCs w:val="20"/>
              </w:rPr>
              <w:t>00--</w:t>
            </w:r>
          </w:p>
        </w:tc>
        <w:tc>
          <w:tcPr>
            <w:tcW w:w="4253" w:type="dxa"/>
            <w:vAlign w:val="center"/>
          </w:tcPr>
          <w:p w:rsidR="00605E43" w:rsidRPr="004E3A48" w:rsidRDefault="00673E84" w:rsidP="004E3A48">
            <w:pPr>
              <w:spacing w:line="300" w:lineRule="exact"/>
              <w:ind w:left="-118" w:right="-127"/>
              <w:jc w:val="center"/>
              <w:rPr>
                <w:rFonts w:ascii="微軟正黑體" w:eastAsia="微軟正黑體" w:hAnsi="微軟正黑體"/>
                <w:szCs w:val="20"/>
              </w:rPr>
            </w:pPr>
            <w:r w:rsidRPr="004E3A48">
              <w:rPr>
                <w:rFonts w:ascii="微軟正黑體" w:eastAsia="微軟正黑體" w:hAnsi="微軟正黑體" w:hint="eastAsia"/>
                <w:szCs w:val="20"/>
              </w:rPr>
              <w:t>营员离开</w:t>
            </w:r>
          </w:p>
        </w:tc>
        <w:tc>
          <w:tcPr>
            <w:tcW w:w="2313" w:type="dxa"/>
            <w:vMerge/>
            <w:vAlign w:val="center"/>
          </w:tcPr>
          <w:p w:rsidR="00605E43" w:rsidRPr="004E3A48" w:rsidRDefault="00605E43" w:rsidP="004E3A48">
            <w:pPr>
              <w:spacing w:line="300" w:lineRule="exact"/>
              <w:ind w:left="-118" w:right="-127"/>
              <w:jc w:val="center"/>
              <w:rPr>
                <w:rFonts w:ascii="微軟正黑體" w:eastAsia="微軟正黑體" w:hAnsi="微軟正黑體"/>
                <w:szCs w:val="20"/>
              </w:rPr>
            </w:pPr>
          </w:p>
        </w:tc>
      </w:tr>
    </w:tbl>
    <w:p w:rsidR="00605E43" w:rsidRPr="00772DD1" w:rsidRDefault="00605E43" w:rsidP="008C56D6">
      <w:pPr>
        <w:ind w:left="-118" w:right="-127"/>
      </w:pPr>
    </w:p>
    <w:p w:rsidR="00605E43" w:rsidRPr="00772DD1" w:rsidRDefault="00605E43" w:rsidP="008C56D6">
      <w:pPr>
        <w:ind w:left="-118" w:right="-127"/>
        <w:sectPr w:rsidR="00605E43" w:rsidRPr="00772DD1">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992" w:gutter="0"/>
          <w:cols w:space="0"/>
          <w:docGrid w:type="lines" w:linePitch="312"/>
        </w:sectPr>
      </w:pPr>
    </w:p>
    <w:p w:rsidR="00605E43" w:rsidRPr="002B1FEA" w:rsidRDefault="00673E84" w:rsidP="008C56D6">
      <w:pPr>
        <w:ind w:left="-118" w:right="-127"/>
        <w:rPr>
          <w:b/>
        </w:rPr>
      </w:pPr>
      <w:r w:rsidRPr="002B1FEA">
        <w:rPr>
          <w:rFonts w:hint="eastAsia"/>
          <w:b/>
        </w:rPr>
        <w:lastRenderedPageBreak/>
        <w:t>附件</w:t>
      </w:r>
      <w:r w:rsidRPr="002B1FEA">
        <w:rPr>
          <w:rFonts w:hint="eastAsia"/>
          <w:b/>
        </w:rPr>
        <w:t>2:</w:t>
      </w:r>
      <w:bookmarkStart w:id="0" w:name="_Hlk69964380"/>
      <w:r w:rsidRPr="002B1FEA">
        <w:rPr>
          <w:rFonts w:hint="eastAsia"/>
          <w:b/>
        </w:rPr>
        <w:t>2024</w:t>
      </w:r>
      <w:r w:rsidRPr="002B1FEA">
        <w:rPr>
          <w:rFonts w:hint="eastAsia"/>
          <w:b/>
        </w:rPr>
        <w:t>莞台港澳大学生夏令营报名表</w:t>
      </w:r>
    </w:p>
    <w:p w:rsidR="00605E43" w:rsidRPr="008C56D6" w:rsidRDefault="00605E43" w:rsidP="008C56D6">
      <w:pPr>
        <w:ind w:left="-118" w:right="-127"/>
      </w:pPr>
    </w:p>
    <w:p w:rsidR="00605E43" w:rsidRPr="008C56D6" w:rsidRDefault="00605E43" w:rsidP="008C56D6">
      <w:pPr>
        <w:ind w:left="-118" w:right="-127"/>
      </w:pPr>
    </w:p>
    <w:p w:rsidR="00605E43" w:rsidRPr="00772DD1" w:rsidRDefault="00A50F5D" w:rsidP="008C56D6">
      <w:pPr>
        <w:ind w:left="-118" w:right="-127"/>
      </w:pPr>
      <w:r>
        <w:rPr>
          <w:rFonts w:ascii="新細明體" w:eastAsia="新細明體" w:hAnsi="新細明體" w:hint="eastAsia"/>
        </w:rPr>
        <w:t xml:space="preserve"> </w:t>
      </w:r>
      <w:r w:rsidR="00673E84" w:rsidRPr="008C56D6">
        <w:rPr>
          <w:rFonts w:hint="eastAsia"/>
        </w:rPr>
        <w:t>填报高校：</w:t>
      </w:r>
      <w:r w:rsidR="00391955" w:rsidRPr="00391955">
        <w:rPr>
          <w:rFonts w:asciiTheme="majorEastAsia" w:eastAsiaTheme="majorEastAsia" w:hAnsiTheme="majorEastAsia" w:hint="eastAsia"/>
          <w:lang w:bidi="ar"/>
        </w:rPr>
        <w:t>铭传大学</w:t>
      </w:r>
      <w:r w:rsidR="00673E84" w:rsidRPr="008C56D6">
        <w:rPr>
          <w:rFonts w:hint="eastAsia"/>
        </w:rPr>
        <w:t xml:space="preserve">                 </w:t>
      </w:r>
      <w:r w:rsidR="008C56D6" w:rsidRPr="008C56D6">
        <w:rPr>
          <w:rFonts w:ascii="新細明體" w:eastAsia="新細明體" w:hAnsi="新細明體" w:hint="eastAsia"/>
        </w:rPr>
        <w:t xml:space="preserve">      </w:t>
      </w:r>
      <w:r w:rsidR="00673E84" w:rsidRPr="008C56D6">
        <w:rPr>
          <w:rFonts w:hint="eastAsia"/>
        </w:rPr>
        <w:t>联系人</w:t>
      </w:r>
      <w:r w:rsidR="00673E84" w:rsidRPr="008C56D6">
        <w:rPr>
          <w:rFonts w:hint="eastAsia"/>
        </w:rPr>
        <w:t>/</w:t>
      </w:r>
      <w:r w:rsidR="00673E84" w:rsidRPr="008C56D6">
        <w:rPr>
          <w:rFonts w:hint="eastAsia"/>
        </w:rPr>
        <w:t>电话：</w:t>
      </w:r>
      <w:r w:rsidR="00673E84" w:rsidRPr="00772DD1">
        <w:rPr>
          <w:rFonts w:hint="eastAsia"/>
        </w:rPr>
        <w:t xml:space="preserve">                                          </w:t>
      </w:r>
    </w:p>
    <w:tbl>
      <w:tblPr>
        <w:tblStyle w:val="aa"/>
        <w:tblpPr w:leftFromText="180" w:rightFromText="180" w:vertAnchor="text" w:horzAnchor="margin" w:tblpXSpec="center" w:tblpY="184"/>
        <w:tblW w:w="14524" w:type="dxa"/>
        <w:tblLayout w:type="fixed"/>
        <w:tblLook w:val="04A0" w:firstRow="1" w:lastRow="0" w:firstColumn="1" w:lastColumn="0" w:noHBand="0" w:noVBand="1"/>
      </w:tblPr>
      <w:tblGrid>
        <w:gridCol w:w="492"/>
        <w:gridCol w:w="829"/>
        <w:gridCol w:w="459"/>
        <w:gridCol w:w="1269"/>
        <w:gridCol w:w="1329"/>
        <w:gridCol w:w="1371"/>
        <w:gridCol w:w="729"/>
        <w:gridCol w:w="1224"/>
        <w:gridCol w:w="1082"/>
        <w:gridCol w:w="1116"/>
        <w:gridCol w:w="1543"/>
        <w:gridCol w:w="1569"/>
        <w:gridCol w:w="693"/>
        <w:gridCol w:w="819"/>
      </w:tblGrid>
      <w:tr w:rsidR="00605E43" w:rsidRPr="00772DD1">
        <w:trPr>
          <w:trHeight w:val="1483"/>
        </w:trPr>
        <w:tc>
          <w:tcPr>
            <w:tcW w:w="492" w:type="dxa"/>
            <w:shd w:val="clear" w:color="auto" w:fill="D9D9D9" w:themeFill="background1" w:themeFillShade="D9"/>
            <w:vAlign w:val="center"/>
          </w:tcPr>
          <w:bookmarkEnd w:id="0"/>
          <w:p w:rsidR="00605E43" w:rsidRPr="00772DD1" w:rsidRDefault="00673E84" w:rsidP="008C56D6">
            <w:pPr>
              <w:ind w:left="-118" w:right="-127"/>
            </w:pPr>
            <w:r w:rsidRPr="00772DD1">
              <w:rPr>
                <w:rFonts w:hint="eastAsia"/>
              </w:rPr>
              <w:t>序号</w:t>
            </w:r>
          </w:p>
        </w:tc>
        <w:tc>
          <w:tcPr>
            <w:tcW w:w="829" w:type="dxa"/>
            <w:shd w:val="clear" w:color="auto" w:fill="D9D9D9" w:themeFill="background1" w:themeFillShade="D9"/>
            <w:vAlign w:val="center"/>
          </w:tcPr>
          <w:p w:rsidR="00605E43" w:rsidRPr="00772DD1" w:rsidRDefault="00673E84" w:rsidP="008C56D6">
            <w:pPr>
              <w:ind w:left="-118" w:right="-127"/>
            </w:pPr>
            <w:r w:rsidRPr="00772DD1">
              <w:rPr>
                <w:rFonts w:hint="eastAsia"/>
              </w:rPr>
              <w:t>中文姓名</w:t>
            </w:r>
          </w:p>
        </w:tc>
        <w:tc>
          <w:tcPr>
            <w:tcW w:w="459" w:type="dxa"/>
            <w:shd w:val="clear" w:color="auto" w:fill="D9D9D9" w:themeFill="background1" w:themeFillShade="D9"/>
            <w:vAlign w:val="center"/>
          </w:tcPr>
          <w:p w:rsidR="00605E43" w:rsidRPr="00772DD1" w:rsidRDefault="00673E84" w:rsidP="008C56D6">
            <w:pPr>
              <w:ind w:left="-118" w:right="-127"/>
            </w:pPr>
            <w:r w:rsidRPr="00772DD1">
              <w:rPr>
                <w:rFonts w:hint="eastAsia"/>
              </w:rPr>
              <w:t>性别</w:t>
            </w:r>
          </w:p>
        </w:tc>
        <w:tc>
          <w:tcPr>
            <w:tcW w:w="1269" w:type="dxa"/>
            <w:shd w:val="clear" w:color="auto" w:fill="D9D9D9" w:themeFill="background1" w:themeFillShade="D9"/>
            <w:vAlign w:val="center"/>
          </w:tcPr>
          <w:p w:rsidR="00605E43" w:rsidRPr="00772DD1" w:rsidRDefault="00673E84" w:rsidP="008C56D6">
            <w:pPr>
              <w:ind w:left="-118" w:right="-127"/>
            </w:pPr>
            <w:r w:rsidRPr="00772DD1">
              <w:rPr>
                <w:rFonts w:hint="eastAsia"/>
              </w:rPr>
              <w:t>出生日期</w:t>
            </w:r>
          </w:p>
        </w:tc>
        <w:tc>
          <w:tcPr>
            <w:tcW w:w="1329" w:type="dxa"/>
            <w:shd w:val="clear" w:color="auto" w:fill="D9D9D9" w:themeFill="background1" w:themeFillShade="D9"/>
            <w:vAlign w:val="center"/>
          </w:tcPr>
          <w:p w:rsidR="00605E43" w:rsidRPr="00772DD1" w:rsidRDefault="00673E84" w:rsidP="008C56D6">
            <w:pPr>
              <w:ind w:left="-118" w:right="-127"/>
            </w:pPr>
            <w:r w:rsidRPr="00772DD1">
              <w:rPr>
                <w:rFonts w:hint="eastAsia"/>
              </w:rPr>
              <w:t>证件类型</w:t>
            </w:r>
          </w:p>
        </w:tc>
        <w:tc>
          <w:tcPr>
            <w:tcW w:w="1371" w:type="dxa"/>
            <w:shd w:val="clear" w:color="auto" w:fill="D9D9D9" w:themeFill="background1" w:themeFillShade="D9"/>
            <w:vAlign w:val="center"/>
          </w:tcPr>
          <w:p w:rsidR="00605E43" w:rsidRPr="00772DD1" w:rsidRDefault="00673E84" w:rsidP="008C56D6">
            <w:pPr>
              <w:ind w:left="-118" w:right="-127"/>
            </w:pPr>
            <w:r w:rsidRPr="00772DD1">
              <w:rPr>
                <w:rFonts w:hint="eastAsia"/>
              </w:rPr>
              <w:t>证件号码</w:t>
            </w:r>
            <w:r w:rsidRPr="00772DD1">
              <w:rPr>
                <w:rFonts w:hint="eastAsia"/>
              </w:rPr>
              <w:br/>
            </w:r>
            <w:r w:rsidRPr="00772DD1">
              <w:rPr>
                <w:rFonts w:hint="eastAsia"/>
              </w:rPr>
              <w:t>（请正确填写，主办方凭此号码购买保险）</w:t>
            </w:r>
          </w:p>
        </w:tc>
        <w:tc>
          <w:tcPr>
            <w:tcW w:w="729" w:type="dxa"/>
            <w:shd w:val="clear" w:color="auto" w:fill="D9D9D9" w:themeFill="background1" w:themeFillShade="D9"/>
            <w:vAlign w:val="center"/>
          </w:tcPr>
          <w:p w:rsidR="00605E43" w:rsidRPr="00772DD1" w:rsidRDefault="00673E84" w:rsidP="008C56D6">
            <w:pPr>
              <w:ind w:left="-118" w:right="-127"/>
            </w:pPr>
            <w:r w:rsidRPr="00772DD1">
              <w:rPr>
                <w:rFonts w:hint="eastAsia"/>
              </w:rPr>
              <w:t>所属区域</w:t>
            </w:r>
          </w:p>
        </w:tc>
        <w:tc>
          <w:tcPr>
            <w:tcW w:w="1224" w:type="dxa"/>
            <w:shd w:val="clear" w:color="auto" w:fill="D9D9D9" w:themeFill="background1" w:themeFillShade="D9"/>
            <w:vAlign w:val="center"/>
          </w:tcPr>
          <w:p w:rsidR="00605E43" w:rsidRPr="00772DD1" w:rsidRDefault="00673E84" w:rsidP="008C56D6">
            <w:pPr>
              <w:ind w:left="-118" w:right="-127"/>
            </w:pPr>
            <w:r w:rsidRPr="00772DD1">
              <w:rPr>
                <w:rFonts w:hint="eastAsia"/>
              </w:rPr>
              <w:t>户籍</w:t>
            </w:r>
            <w:r w:rsidRPr="00772DD1">
              <w:rPr>
                <w:rFonts w:hint="eastAsia"/>
              </w:rPr>
              <w:br/>
            </w:r>
            <w:r w:rsidRPr="00772DD1">
              <w:rPr>
                <w:rFonts w:hint="eastAsia"/>
              </w:rPr>
              <w:t>所在地</w:t>
            </w:r>
          </w:p>
        </w:tc>
        <w:tc>
          <w:tcPr>
            <w:tcW w:w="1082" w:type="dxa"/>
            <w:shd w:val="clear" w:color="auto" w:fill="D9D9D9" w:themeFill="background1" w:themeFillShade="D9"/>
            <w:vAlign w:val="center"/>
          </w:tcPr>
          <w:p w:rsidR="00605E43" w:rsidRPr="00772DD1" w:rsidRDefault="00673E84" w:rsidP="008C56D6">
            <w:pPr>
              <w:ind w:left="-118" w:right="-127"/>
            </w:pPr>
            <w:r w:rsidRPr="00772DD1">
              <w:rPr>
                <w:rFonts w:hint="eastAsia"/>
              </w:rPr>
              <w:t>就读高校</w:t>
            </w:r>
          </w:p>
        </w:tc>
        <w:tc>
          <w:tcPr>
            <w:tcW w:w="1116" w:type="dxa"/>
            <w:shd w:val="clear" w:color="auto" w:fill="D9D9D9" w:themeFill="background1" w:themeFillShade="D9"/>
            <w:vAlign w:val="center"/>
          </w:tcPr>
          <w:p w:rsidR="00605E43" w:rsidRPr="00772DD1" w:rsidRDefault="00673E84" w:rsidP="008C56D6">
            <w:pPr>
              <w:ind w:left="-118" w:right="-127"/>
            </w:pPr>
            <w:r w:rsidRPr="00772DD1">
              <w:rPr>
                <w:rFonts w:hint="eastAsia"/>
              </w:rPr>
              <w:t>是否首次来东莞市</w:t>
            </w:r>
          </w:p>
        </w:tc>
        <w:tc>
          <w:tcPr>
            <w:tcW w:w="1543" w:type="dxa"/>
            <w:shd w:val="clear" w:color="auto" w:fill="D9D9D9" w:themeFill="background1" w:themeFillShade="D9"/>
            <w:vAlign w:val="center"/>
          </w:tcPr>
          <w:p w:rsidR="00605E43" w:rsidRPr="00772DD1" w:rsidRDefault="00673E84" w:rsidP="008C56D6">
            <w:pPr>
              <w:ind w:left="-118" w:right="-127"/>
            </w:pPr>
            <w:r w:rsidRPr="00772DD1">
              <w:rPr>
                <w:rFonts w:hint="eastAsia"/>
              </w:rPr>
              <w:t>个人联络电话</w:t>
            </w:r>
          </w:p>
        </w:tc>
        <w:tc>
          <w:tcPr>
            <w:tcW w:w="1569" w:type="dxa"/>
            <w:shd w:val="clear" w:color="auto" w:fill="D9D9D9" w:themeFill="background1" w:themeFillShade="D9"/>
            <w:vAlign w:val="center"/>
          </w:tcPr>
          <w:p w:rsidR="00605E43" w:rsidRPr="00772DD1" w:rsidRDefault="00673E84" w:rsidP="008C56D6">
            <w:pPr>
              <w:ind w:left="-118" w:right="-127"/>
            </w:pPr>
            <w:r w:rsidRPr="00772DD1">
              <w:rPr>
                <w:rFonts w:hint="eastAsia"/>
              </w:rPr>
              <w:t>紧急联系人</w:t>
            </w:r>
            <w:r w:rsidRPr="00772DD1">
              <w:rPr>
                <w:rFonts w:hint="eastAsia"/>
              </w:rPr>
              <w:br/>
            </w:r>
            <w:r w:rsidRPr="00772DD1">
              <w:rPr>
                <w:rFonts w:hint="eastAsia"/>
              </w:rPr>
              <w:t>及联系方式</w:t>
            </w:r>
          </w:p>
        </w:tc>
        <w:tc>
          <w:tcPr>
            <w:tcW w:w="693" w:type="dxa"/>
            <w:shd w:val="clear" w:color="auto" w:fill="D9D9D9" w:themeFill="background1" w:themeFillShade="D9"/>
            <w:vAlign w:val="center"/>
          </w:tcPr>
          <w:p w:rsidR="00605E43" w:rsidRPr="00772DD1" w:rsidRDefault="00673E84" w:rsidP="008C56D6">
            <w:pPr>
              <w:ind w:left="-118" w:right="-127"/>
            </w:pPr>
            <w:r w:rsidRPr="00772DD1">
              <w:rPr>
                <w:rFonts w:hint="eastAsia"/>
              </w:rPr>
              <w:t>营服尺码</w:t>
            </w:r>
          </w:p>
        </w:tc>
        <w:tc>
          <w:tcPr>
            <w:tcW w:w="819" w:type="dxa"/>
            <w:shd w:val="clear" w:color="auto" w:fill="D9D9D9" w:themeFill="background1" w:themeFillShade="D9"/>
            <w:vAlign w:val="center"/>
          </w:tcPr>
          <w:p w:rsidR="00605E43" w:rsidRPr="00772DD1" w:rsidRDefault="00673E84" w:rsidP="008C56D6">
            <w:pPr>
              <w:ind w:left="-118" w:right="-127"/>
            </w:pPr>
            <w:r w:rsidRPr="00772DD1">
              <w:rPr>
                <w:rFonts w:hint="eastAsia"/>
              </w:rPr>
              <w:t>备注</w:t>
            </w:r>
          </w:p>
        </w:tc>
      </w:tr>
      <w:tr w:rsidR="00B71824" w:rsidRPr="00772DD1" w:rsidTr="00A50F5D">
        <w:trPr>
          <w:trHeight w:val="1397"/>
        </w:trPr>
        <w:tc>
          <w:tcPr>
            <w:tcW w:w="492" w:type="dxa"/>
            <w:vAlign w:val="center"/>
          </w:tcPr>
          <w:p w:rsidR="00B71824" w:rsidRPr="00772DD1" w:rsidRDefault="00B71824" w:rsidP="00B71824">
            <w:pPr>
              <w:ind w:left="-118" w:right="-127"/>
              <w:rPr>
                <w:color w:val="FF0000"/>
              </w:rPr>
            </w:pPr>
            <w:r w:rsidRPr="00772DD1">
              <w:rPr>
                <w:rFonts w:hint="eastAsia"/>
                <w:lang w:bidi="ar"/>
              </w:rPr>
              <w:t>1</w:t>
            </w:r>
          </w:p>
        </w:tc>
        <w:tc>
          <w:tcPr>
            <w:tcW w:w="829" w:type="dxa"/>
            <w:vAlign w:val="center"/>
          </w:tcPr>
          <w:p w:rsidR="00B71824" w:rsidRPr="00772DD1" w:rsidRDefault="00B71824" w:rsidP="00B71824">
            <w:pPr>
              <w:ind w:left="-118" w:right="-127"/>
            </w:pPr>
            <w:r w:rsidRPr="00772DD1">
              <w:rPr>
                <w:rFonts w:hint="eastAsia"/>
                <w:lang w:bidi="ar"/>
              </w:rPr>
              <w:t>例：孙小勇</w:t>
            </w:r>
          </w:p>
        </w:tc>
        <w:tc>
          <w:tcPr>
            <w:tcW w:w="459" w:type="dxa"/>
            <w:vAlign w:val="center"/>
          </w:tcPr>
          <w:p w:rsidR="00B71824" w:rsidRPr="00772DD1" w:rsidRDefault="00B71824" w:rsidP="00B71824">
            <w:pPr>
              <w:ind w:left="-118" w:right="-127"/>
            </w:pPr>
            <w:r w:rsidRPr="00772DD1">
              <w:rPr>
                <w:rFonts w:hint="eastAsia"/>
                <w:lang w:bidi="ar"/>
              </w:rPr>
              <w:t>男</w:t>
            </w:r>
          </w:p>
        </w:tc>
        <w:tc>
          <w:tcPr>
            <w:tcW w:w="1269" w:type="dxa"/>
            <w:vAlign w:val="center"/>
          </w:tcPr>
          <w:p w:rsidR="00B71824" w:rsidRPr="00772DD1" w:rsidRDefault="00B71824" w:rsidP="00B71824">
            <w:pPr>
              <w:ind w:left="-118" w:right="-127"/>
            </w:pPr>
            <w:r w:rsidRPr="00772DD1">
              <w:rPr>
                <w:rFonts w:hint="eastAsia"/>
                <w:lang w:bidi="ar"/>
              </w:rPr>
              <w:t>2004.09.06</w:t>
            </w:r>
          </w:p>
        </w:tc>
        <w:tc>
          <w:tcPr>
            <w:tcW w:w="1329" w:type="dxa"/>
            <w:vAlign w:val="center"/>
          </w:tcPr>
          <w:p w:rsidR="00B71824" w:rsidRPr="00772DD1" w:rsidRDefault="00B71824" w:rsidP="00B71824">
            <w:pPr>
              <w:ind w:left="-118" w:right="-127"/>
            </w:pPr>
            <w:r w:rsidRPr="00772DD1">
              <w:rPr>
                <w:rFonts w:hint="eastAsia"/>
                <w:lang w:bidi="ar"/>
              </w:rPr>
              <w:t>台湾居民来往大陆通行证</w:t>
            </w:r>
          </w:p>
        </w:tc>
        <w:tc>
          <w:tcPr>
            <w:tcW w:w="1371" w:type="dxa"/>
            <w:vAlign w:val="center"/>
          </w:tcPr>
          <w:p w:rsidR="00B71824" w:rsidRPr="00772DD1" w:rsidRDefault="00B71824" w:rsidP="00B71824">
            <w:pPr>
              <w:ind w:left="-118" w:right="-127"/>
            </w:pPr>
            <w:r w:rsidRPr="00772DD1">
              <w:rPr>
                <w:rFonts w:hint="eastAsia"/>
                <w:lang w:bidi="ar"/>
              </w:rPr>
              <w:t>12345678</w:t>
            </w:r>
          </w:p>
        </w:tc>
        <w:tc>
          <w:tcPr>
            <w:tcW w:w="729" w:type="dxa"/>
            <w:vAlign w:val="center"/>
          </w:tcPr>
          <w:p w:rsidR="00B71824" w:rsidRPr="00772DD1" w:rsidRDefault="00B71824" w:rsidP="00B71824">
            <w:pPr>
              <w:ind w:left="-118" w:right="-127"/>
            </w:pPr>
            <w:r w:rsidRPr="00772DD1">
              <w:rPr>
                <w:rFonts w:hint="eastAsia"/>
                <w:lang w:bidi="ar"/>
              </w:rPr>
              <w:t>台湾</w:t>
            </w:r>
          </w:p>
        </w:tc>
        <w:tc>
          <w:tcPr>
            <w:tcW w:w="1224" w:type="dxa"/>
            <w:vAlign w:val="center"/>
          </w:tcPr>
          <w:p w:rsidR="00B71824" w:rsidRPr="00772DD1" w:rsidRDefault="00B71824" w:rsidP="00B71824">
            <w:pPr>
              <w:ind w:left="-118" w:right="-127"/>
            </w:pPr>
            <w:r w:rsidRPr="00772DD1">
              <w:rPr>
                <w:rFonts w:hint="eastAsia"/>
                <w:lang w:bidi="ar"/>
              </w:rPr>
              <w:t>台湾台中</w:t>
            </w:r>
          </w:p>
        </w:tc>
        <w:tc>
          <w:tcPr>
            <w:tcW w:w="1082" w:type="dxa"/>
            <w:vAlign w:val="center"/>
          </w:tcPr>
          <w:p w:rsidR="00B71824" w:rsidRPr="00391955" w:rsidRDefault="00391955" w:rsidP="00B71824">
            <w:pPr>
              <w:ind w:left="-118" w:right="-127"/>
              <w:rPr>
                <w:rFonts w:asciiTheme="majorEastAsia" w:eastAsiaTheme="majorEastAsia" w:hAnsiTheme="majorEastAsia"/>
              </w:rPr>
            </w:pPr>
            <w:r w:rsidRPr="00391955">
              <w:rPr>
                <w:rFonts w:asciiTheme="majorEastAsia" w:eastAsiaTheme="majorEastAsia" w:hAnsiTheme="majorEastAsia" w:hint="eastAsia"/>
                <w:lang w:bidi="ar"/>
              </w:rPr>
              <w:t>铭传大学</w:t>
            </w:r>
          </w:p>
        </w:tc>
        <w:tc>
          <w:tcPr>
            <w:tcW w:w="1116" w:type="dxa"/>
            <w:vAlign w:val="center"/>
          </w:tcPr>
          <w:p w:rsidR="00B71824" w:rsidRPr="00B71824" w:rsidRDefault="00B71824" w:rsidP="00B71824">
            <w:pPr>
              <w:ind w:left="-118" w:right="-127"/>
              <w:rPr>
                <w:rFonts w:asciiTheme="majorEastAsia" w:eastAsiaTheme="majorEastAsia" w:hAnsiTheme="majorEastAsia"/>
              </w:rPr>
            </w:pPr>
            <w:r w:rsidRPr="00B71824">
              <w:rPr>
                <w:rFonts w:asciiTheme="majorEastAsia" w:eastAsiaTheme="majorEastAsia" w:hAnsiTheme="majorEastAsia" w:hint="eastAsia"/>
                <w:lang w:eastAsia="zh-TW"/>
              </w:rPr>
              <w:t>是</w:t>
            </w:r>
          </w:p>
        </w:tc>
        <w:tc>
          <w:tcPr>
            <w:tcW w:w="1543" w:type="dxa"/>
            <w:vAlign w:val="center"/>
          </w:tcPr>
          <w:p w:rsidR="00B71824" w:rsidRPr="00772DD1" w:rsidRDefault="00B71824" w:rsidP="00B71824">
            <w:pPr>
              <w:ind w:left="-118" w:right="-127"/>
            </w:pPr>
            <w:r w:rsidRPr="00772DD1">
              <w:rPr>
                <w:rFonts w:hint="eastAsia"/>
                <w:lang w:bidi="ar"/>
              </w:rPr>
              <w:t>15879566458</w:t>
            </w:r>
          </w:p>
        </w:tc>
        <w:tc>
          <w:tcPr>
            <w:tcW w:w="1569" w:type="dxa"/>
            <w:vAlign w:val="center"/>
          </w:tcPr>
          <w:p w:rsidR="00B71824" w:rsidRPr="00772DD1" w:rsidRDefault="00B71824" w:rsidP="00B71824">
            <w:pPr>
              <w:ind w:left="-118" w:right="-127"/>
            </w:pPr>
            <w:r w:rsidRPr="00772DD1">
              <w:rPr>
                <w:rFonts w:hint="eastAsia"/>
                <w:lang w:bidi="ar"/>
              </w:rPr>
              <w:t>李一宁</w:t>
            </w:r>
            <w:r w:rsidRPr="00772DD1">
              <w:rPr>
                <w:rFonts w:hint="eastAsia"/>
                <w:lang w:bidi="ar"/>
              </w:rPr>
              <w:br/>
              <w:t>1375678526</w:t>
            </w:r>
          </w:p>
        </w:tc>
        <w:tc>
          <w:tcPr>
            <w:tcW w:w="693" w:type="dxa"/>
            <w:vAlign w:val="center"/>
          </w:tcPr>
          <w:p w:rsidR="00B71824" w:rsidRPr="00772DD1" w:rsidRDefault="00B71824" w:rsidP="00B71824">
            <w:pPr>
              <w:ind w:left="-118" w:right="-127"/>
            </w:pPr>
            <w:r w:rsidRPr="00772DD1">
              <w:rPr>
                <w:rFonts w:hint="eastAsia"/>
                <w:lang w:bidi="ar"/>
              </w:rPr>
              <w:t>L</w:t>
            </w:r>
          </w:p>
        </w:tc>
        <w:tc>
          <w:tcPr>
            <w:tcW w:w="819" w:type="dxa"/>
            <w:vAlign w:val="center"/>
          </w:tcPr>
          <w:p w:rsidR="00B71824" w:rsidRPr="00772DD1" w:rsidRDefault="00B71824" w:rsidP="00B71824">
            <w:pPr>
              <w:ind w:left="-118" w:right="-127"/>
            </w:pPr>
            <w:r w:rsidRPr="00772DD1">
              <w:rPr>
                <w:rFonts w:hint="eastAsia"/>
                <w:lang w:bidi="ar"/>
              </w:rPr>
              <w:t>学生</w:t>
            </w:r>
          </w:p>
        </w:tc>
      </w:tr>
      <w:tr w:rsidR="00DB3967" w:rsidRPr="00772DD1">
        <w:trPr>
          <w:trHeight w:val="1477"/>
        </w:trPr>
        <w:tc>
          <w:tcPr>
            <w:tcW w:w="492" w:type="dxa"/>
            <w:vAlign w:val="center"/>
          </w:tcPr>
          <w:p w:rsidR="00DB3967" w:rsidRPr="00772DD1" w:rsidRDefault="00DB3967" w:rsidP="00DB3967">
            <w:pPr>
              <w:ind w:left="-118" w:right="-127"/>
            </w:pPr>
            <w:r w:rsidRPr="00772DD1">
              <w:rPr>
                <w:rFonts w:hint="eastAsia"/>
                <w:lang w:bidi="ar"/>
              </w:rPr>
              <w:t>2</w:t>
            </w:r>
          </w:p>
        </w:tc>
        <w:tc>
          <w:tcPr>
            <w:tcW w:w="829" w:type="dxa"/>
            <w:vAlign w:val="center"/>
          </w:tcPr>
          <w:p w:rsidR="00DB3967" w:rsidRPr="00772DD1" w:rsidRDefault="00DB3967" w:rsidP="00391955">
            <w:pPr>
              <w:ind w:leftChars="0" w:left="0" w:right="-127"/>
              <w:rPr>
                <w:rFonts w:hint="eastAsia"/>
              </w:rPr>
            </w:pPr>
          </w:p>
        </w:tc>
        <w:tc>
          <w:tcPr>
            <w:tcW w:w="459" w:type="dxa"/>
            <w:vAlign w:val="center"/>
          </w:tcPr>
          <w:p w:rsidR="00DB3967" w:rsidRPr="00772DD1" w:rsidRDefault="00DB3967" w:rsidP="00DB3967">
            <w:pPr>
              <w:ind w:left="-118" w:right="-127"/>
            </w:pPr>
          </w:p>
        </w:tc>
        <w:tc>
          <w:tcPr>
            <w:tcW w:w="1269" w:type="dxa"/>
            <w:vAlign w:val="center"/>
          </w:tcPr>
          <w:p w:rsidR="00DB3967" w:rsidRPr="00772DD1" w:rsidRDefault="00DB3967" w:rsidP="00391955">
            <w:pPr>
              <w:ind w:leftChars="0" w:left="0" w:right="-127"/>
            </w:pPr>
          </w:p>
        </w:tc>
        <w:tc>
          <w:tcPr>
            <w:tcW w:w="1329" w:type="dxa"/>
            <w:vAlign w:val="center"/>
          </w:tcPr>
          <w:p w:rsidR="00DB3967" w:rsidRPr="00772DD1" w:rsidRDefault="00DB3967" w:rsidP="00391955">
            <w:pPr>
              <w:ind w:leftChars="0" w:left="0" w:right="-127"/>
              <w:rPr>
                <w:rFonts w:hint="eastAsia"/>
              </w:rPr>
            </w:pPr>
          </w:p>
        </w:tc>
        <w:tc>
          <w:tcPr>
            <w:tcW w:w="1371" w:type="dxa"/>
            <w:vAlign w:val="center"/>
          </w:tcPr>
          <w:p w:rsidR="00DB3967" w:rsidRPr="00772DD1" w:rsidRDefault="00DB3967" w:rsidP="00391955">
            <w:pPr>
              <w:ind w:leftChars="0" w:left="0" w:right="-127"/>
            </w:pPr>
          </w:p>
        </w:tc>
        <w:tc>
          <w:tcPr>
            <w:tcW w:w="729" w:type="dxa"/>
            <w:vAlign w:val="center"/>
          </w:tcPr>
          <w:p w:rsidR="00DB3967" w:rsidRPr="00772DD1" w:rsidRDefault="00DB3967" w:rsidP="00391955">
            <w:pPr>
              <w:ind w:leftChars="0" w:left="0" w:right="-127"/>
              <w:rPr>
                <w:rFonts w:hint="eastAsia"/>
              </w:rPr>
            </w:pPr>
          </w:p>
        </w:tc>
        <w:tc>
          <w:tcPr>
            <w:tcW w:w="1224" w:type="dxa"/>
            <w:vAlign w:val="center"/>
          </w:tcPr>
          <w:p w:rsidR="00DB3967" w:rsidRPr="00772DD1" w:rsidRDefault="00DB3967" w:rsidP="00391955">
            <w:pPr>
              <w:ind w:leftChars="0" w:left="0" w:right="-127"/>
              <w:rPr>
                <w:rFonts w:hint="eastAsia"/>
              </w:rPr>
            </w:pPr>
          </w:p>
        </w:tc>
        <w:tc>
          <w:tcPr>
            <w:tcW w:w="1082" w:type="dxa"/>
            <w:vAlign w:val="center"/>
          </w:tcPr>
          <w:p w:rsidR="00DB3967" w:rsidRPr="00772DD1" w:rsidRDefault="00DB3967" w:rsidP="00391955">
            <w:pPr>
              <w:ind w:leftChars="0" w:left="0" w:right="-127"/>
              <w:rPr>
                <w:rFonts w:hint="eastAsia"/>
              </w:rPr>
            </w:pPr>
          </w:p>
        </w:tc>
        <w:tc>
          <w:tcPr>
            <w:tcW w:w="1116" w:type="dxa"/>
            <w:vAlign w:val="center"/>
          </w:tcPr>
          <w:p w:rsidR="00DB3967" w:rsidRPr="00772DD1" w:rsidRDefault="00DB3967" w:rsidP="00DB3967">
            <w:pPr>
              <w:ind w:left="-118" w:right="-127"/>
            </w:pPr>
          </w:p>
        </w:tc>
        <w:tc>
          <w:tcPr>
            <w:tcW w:w="1543" w:type="dxa"/>
            <w:vAlign w:val="center"/>
          </w:tcPr>
          <w:p w:rsidR="00DB3967" w:rsidRPr="00772DD1" w:rsidRDefault="00DB3967" w:rsidP="00391955">
            <w:pPr>
              <w:ind w:leftChars="0" w:left="0" w:right="-127"/>
            </w:pPr>
          </w:p>
        </w:tc>
        <w:tc>
          <w:tcPr>
            <w:tcW w:w="1569" w:type="dxa"/>
            <w:vAlign w:val="center"/>
          </w:tcPr>
          <w:p w:rsidR="00DB3967" w:rsidRPr="00772DD1" w:rsidRDefault="00DB3967" w:rsidP="00391955">
            <w:pPr>
              <w:ind w:leftChars="0" w:left="0" w:right="-127"/>
              <w:rPr>
                <w:rFonts w:hint="eastAsia"/>
              </w:rPr>
            </w:pPr>
          </w:p>
        </w:tc>
        <w:tc>
          <w:tcPr>
            <w:tcW w:w="693" w:type="dxa"/>
            <w:vAlign w:val="center"/>
          </w:tcPr>
          <w:p w:rsidR="00DB3967" w:rsidRPr="00772DD1" w:rsidRDefault="00DB3967" w:rsidP="00DB3967">
            <w:pPr>
              <w:ind w:left="-118" w:right="-127"/>
            </w:pPr>
          </w:p>
        </w:tc>
        <w:tc>
          <w:tcPr>
            <w:tcW w:w="819" w:type="dxa"/>
            <w:vAlign w:val="center"/>
          </w:tcPr>
          <w:p w:rsidR="00DB3967" w:rsidRPr="00772DD1" w:rsidRDefault="00DB3967" w:rsidP="00DB3967">
            <w:pPr>
              <w:ind w:left="-118" w:right="-127"/>
            </w:pPr>
          </w:p>
        </w:tc>
      </w:tr>
      <w:tr w:rsidR="00DB3967" w:rsidRPr="00772DD1">
        <w:trPr>
          <w:trHeight w:val="1477"/>
        </w:trPr>
        <w:tc>
          <w:tcPr>
            <w:tcW w:w="492" w:type="dxa"/>
            <w:vAlign w:val="center"/>
          </w:tcPr>
          <w:p w:rsidR="00DB3967" w:rsidRPr="00772DD1" w:rsidRDefault="00DB3967" w:rsidP="00DB3967">
            <w:pPr>
              <w:ind w:left="-118" w:right="-127"/>
            </w:pPr>
            <w:r w:rsidRPr="00772DD1">
              <w:rPr>
                <w:rFonts w:hint="eastAsia"/>
                <w:lang w:bidi="ar"/>
              </w:rPr>
              <w:t>3</w:t>
            </w:r>
          </w:p>
        </w:tc>
        <w:tc>
          <w:tcPr>
            <w:tcW w:w="829" w:type="dxa"/>
            <w:vAlign w:val="center"/>
          </w:tcPr>
          <w:p w:rsidR="00DB3967" w:rsidRPr="00772DD1" w:rsidRDefault="00DB3967" w:rsidP="00391955">
            <w:pPr>
              <w:ind w:leftChars="0" w:left="0" w:right="-127"/>
              <w:rPr>
                <w:rFonts w:hint="eastAsia"/>
              </w:rPr>
            </w:pPr>
          </w:p>
        </w:tc>
        <w:tc>
          <w:tcPr>
            <w:tcW w:w="459" w:type="dxa"/>
            <w:vAlign w:val="center"/>
          </w:tcPr>
          <w:p w:rsidR="00DB3967" w:rsidRPr="00772DD1" w:rsidRDefault="00DB3967" w:rsidP="00DB3967">
            <w:pPr>
              <w:ind w:left="-118" w:right="-127"/>
            </w:pPr>
          </w:p>
        </w:tc>
        <w:tc>
          <w:tcPr>
            <w:tcW w:w="1269" w:type="dxa"/>
            <w:vAlign w:val="center"/>
          </w:tcPr>
          <w:p w:rsidR="00DB3967" w:rsidRPr="00772DD1" w:rsidRDefault="00DB3967" w:rsidP="00391955">
            <w:pPr>
              <w:ind w:leftChars="0" w:left="0" w:right="-127"/>
            </w:pPr>
          </w:p>
        </w:tc>
        <w:tc>
          <w:tcPr>
            <w:tcW w:w="1329" w:type="dxa"/>
            <w:vAlign w:val="center"/>
          </w:tcPr>
          <w:p w:rsidR="00DB3967" w:rsidRPr="00772DD1" w:rsidRDefault="00DB3967" w:rsidP="00391955">
            <w:pPr>
              <w:ind w:leftChars="0" w:left="0" w:right="-127"/>
              <w:rPr>
                <w:rFonts w:hint="eastAsia"/>
              </w:rPr>
            </w:pPr>
          </w:p>
        </w:tc>
        <w:tc>
          <w:tcPr>
            <w:tcW w:w="1371" w:type="dxa"/>
            <w:vAlign w:val="center"/>
          </w:tcPr>
          <w:p w:rsidR="00DB3967" w:rsidRPr="00772DD1" w:rsidRDefault="00DB3967" w:rsidP="00DB3967">
            <w:pPr>
              <w:ind w:left="-118" w:right="-127"/>
            </w:pPr>
          </w:p>
        </w:tc>
        <w:tc>
          <w:tcPr>
            <w:tcW w:w="729" w:type="dxa"/>
            <w:vAlign w:val="center"/>
          </w:tcPr>
          <w:p w:rsidR="00DB3967" w:rsidRPr="00772DD1" w:rsidRDefault="00DB3967" w:rsidP="00DB3967">
            <w:pPr>
              <w:ind w:left="-118" w:right="-127"/>
            </w:pPr>
          </w:p>
        </w:tc>
        <w:tc>
          <w:tcPr>
            <w:tcW w:w="1224" w:type="dxa"/>
            <w:vAlign w:val="center"/>
          </w:tcPr>
          <w:p w:rsidR="00DB3967" w:rsidRPr="00772DD1" w:rsidRDefault="00DB3967" w:rsidP="00391955">
            <w:pPr>
              <w:ind w:leftChars="0" w:left="0" w:right="-127"/>
              <w:rPr>
                <w:rFonts w:hint="eastAsia"/>
              </w:rPr>
            </w:pPr>
          </w:p>
        </w:tc>
        <w:tc>
          <w:tcPr>
            <w:tcW w:w="1082" w:type="dxa"/>
            <w:vAlign w:val="center"/>
          </w:tcPr>
          <w:p w:rsidR="00DB3967" w:rsidRPr="00772DD1" w:rsidRDefault="00DB3967" w:rsidP="00391955">
            <w:pPr>
              <w:ind w:leftChars="0" w:left="0" w:right="-127"/>
              <w:rPr>
                <w:rFonts w:hint="eastAsia"/>
              </w:rPr>
            </w:pPr>
          </w:p>
        </w:tc>
        <w:tc>
          <w:tcPr>
            <w:tcW w:w="1116" w:type="dxa"/>
            <w:vAlign w:val="center"/>
          </w:tcPr>
          <w:p w:rsidR="00DB3967" w:rsidRPr="00772DD1" w:rsidRDefault="00DB3967" w:rsidP="00DB3967">
            <w:pPr>
              <w:ind w:left="-118" w:right="-127"/>
            </w:pPr>
          </w:p>
        </w:tc>
        <w:tc>
          <w:tcPr>
            <w:tcW w:w="1543" w:type="dxa"/>
            <w:vAlign w:val="center"/>
          </w:tcPr>
          <w:p w:rsidR="00DB3967" w:rsidRPr="00772DD1" w:rsidRDefault="00DB3967" w:rsidP="00391955">
            <w:pPr>
              <w:ind w:leftChars="0" w:left="0" w:right="-127"/>
            </w:pPr>
          </w:p>
        </w:tc>
        <w:tc>
          <w:tcPr>
            <w:tcW w:w="1569" w:type="dxa"/>
            <w:vAlign w:val="center"/>
          </w:tcPr>
          <w:p w:rsidR="00DB3967" w:rsidRPr="00772DD1" w:rsidRDefault="00DB3967" w:rsidP="00391955">
            <w:pPr>
              <w:ind w:leftChars="0" w:left="0" w:right="-127"/>
              <w:rPr>
                <w:rFonts w:hint="eastAsia"/>
              </w:rPr>
            </w:pPr>
          </w:p>
        </w:tc>
        <w:tc>
          <w:tcPr>
            <w:tcW w:w="693" w:type="dxa"/>
            <w:vAlign w:val="center"/>
          </w:tcPr>
          <w:p w:rsidR="00DB3967" w:rsidRPr="00772DD1" w:rsidRDefault="00DB3967" w:rsidP="00DB3967">
            <w:pPr>
              <w:ind w:left="-118" w:right="-127"/>
            </w:pPr>
          </w:p>
        </w:tc>
        <w:tc>
          <w:tcPr>
            <w:tcW w:w="819" w:type="dxa"/>
            <w:vAlign w:val="center"/>
          </w:tcPr>
          <w:p w:rsidR="00DB3967" w:rsidRPr="00772DD1" w:rsidRDefault="00DB3967" w:rsidP="00DB3967">
            <w:pPr>
              <w:ind w:left="-118" w:right="-127"/>
            </w:pPr>
          </w:p>
        </w:tc>
      </w:tr>
      <w:tr w:rsidR="00DB3967" w:rsidRPr="00772DD1">
        <w:trPr>
          <w:trHeight w:val="1477"/>
        </w:trPr>
        <w:tc>
          <w:tcPr>
            <w:tcW w:w="492" w:type="dxa"/>
            <w:vAlign w:val="center"/>
          </w:tcPr>
          <w:p w:rsidR="00DB3967" w:rsidRPr="00772DD1" w:rsidRDefault="00DB3967" w:rsidP="00DB3967">
            <w:pPr>
              <w:ind w:left="-118" w:right="-127"/>
            </w:pPr>
            <w:r w:rsidRPr="00772DD1">
              <w:rPr>
                <w:rFonts w:hint="eastAsia"/>
                <w:lang w:bidi="ar"/>
              </w:rPr>
              <w:lastRenderedPageBreak/>
              <w:t>4</w:t>
            </w:r>
          </w:p>
        </w:tc>
        <w:tc>
          <w:tcPr>
            <w:tcW w:w="829" w:type="dxa"/>
            <w:vAlign w:val="center"/>
          </w:tcPr>
          <w:p w:rsidR="00DB3967" w:rsidRPr="00772DD1" w:rsidRDefault="00DB3967" w:rsidP="00391955">
            <w:pPr>
              <w:ind w:leftChars="0" w:left="0" w:right="-127"/>
              <w:rPr>
                <w:rFonts w:hint="eastAsia"/>
              </w:rPr>
            </w:pPr>
          </w:p>
        </w:tc>
        <w:tc>
          <w:tcPr>
            <w:tcW w:w="459" w:type="dxa"/>
            <w:vAlign w:val="center"/>
          </w:tcPr>
          <w:p w:rsidR="00DB3967" w:rsidRPr="00772DD1" w:rsidRDefault="00DB3967" w:rsidP="00DB3967">
            <w:pPr>
              <w:ind w:left="-118" w:right="-127"/>
            </w:pPr>
          </w:p>
        </w:tc>
        <w:tc>
          <w:tcPr>
            <w:tcW w:w="1269" w:type="dxa"/>
            <w:vAlign w:val="center"/>
          </w:tcPr>
          <w:p w:rsidR="00DB3967" w:rsidRPr="00772DD1" w:rsidRDefault="00DB3967" w:rsidP="00391955">
            <w:pPr>
              <w:ind w:leftChars="0" w:left="0" w:right="-127"/>
            </w:pPr>
          </w:p>
        </w:tc>
        <w:tc>
          <w:tcPr>
            <w:tcW w:w="1329" w:type="dxa"/>
            <w:vAlign w:val="center"/>
          </w:tcPr>
          <w:p w:rsidR="00DB3967" w:rsidRPr="00772DD1" w:rsidRDefault="00DB3967" w:rsidP="00391955">
            <w:pPr>
              <w:ind w:leftChars="0" w:left="0" w:right="-127"/>
              <w:rPr>
                <w:rFonts w:hint="eastAsia"/>
              </w:rPr>
            </w:pPr>
          </w:p>
        </w:tc>
        <w:tc>
          <w:tcPr>
            <w:tcW w:w="1371" w:type="dxa"/>
            <w:vAlign w:val="center"/>
          </w:tcPr>
          <w:p w:rsidR="00DB3967" w:rsidRPr="00772DD1" w:rsidRDefault="00DB3967" w:rsidP="00391955">
            <w:pPr>
              <w:ind w:leftChars="0" w:left="0" w:right="-127"/>
            </w:pPr>
          </w:p>
        </w:tc>
        <w:tc>
          <w:tcPr>
            <w:tcW w:w="729" w:type="dxa"/>
            <w:vAlign w:val="center"/>
          </w:tcPr>
          <w:p w:rsidR="00DB3967" w:rsidRPr="00772DD1" w:rsidRDefault="00DB3967" w:rsidP="00391955">
            <w:pPr>
              <w:ind w:leftChars="0" w:left="0" w:right="-127"/>
              <w:rPr>
                <w:rFonts w:hint="eastAsia"/>
              </w:rPr>
            </w:pPr>
          </w:p>
        </w:tc>
        <w:tc>
          <w:tcPr>
            <w:tcW w:w="1224" w:type="dxa"/>
            <w:vAlign w:val="center"/>
          </w:tcPr>
          <w:p w:rsidR="00DB3967" w:rsidRPr="00772DD1" w:rsidRDefault="00DB3967" w:rsidP="00391955">
            <w:pPr>
              <w:ind w:leftChars="0" w:left="0" w:right="-127"/>
              <w:rPr>
                <w:rFonts w:hint="eastAsia"/>
              </w:rPr>
            </w:pPr>
          </w:p>
        </w:tc>
        <w:tc>
          <w:tcPr>
            <w:tcW w:w="1082" w:type="dxa"/>
            <w:vAlign w:val="center"/>
          </w:tcPr>
          <w:p w:rsidR="00DB3967" w:rsidRPr="00772DD1" w:rsidRDefault="00DB3967" w:rsidP="00391955">
            <w:pPr>
              <w:ind w:leftChars="0" w:left="0" w:right="-127"/>
              <w:rPr>
                <w:rFonts w:hint="eastAsia"/>
              </w:rPr>
            </w:pPr>
          </w:p>
        </w:tc>
        <w:tc>
          <w:tcPr>
            <w:tcW w:w="1116" w:type="dxa"/>
            <w:vAlign w:val="center"/>
          </w:tcPr>
          <w:p w:rsidR="00DB3967" w:rsidRPr="00772DD1" w:rsidRDefault="00DB3967" w:rsidP="00DB3967">
            <w:pPr>
              <w:ind w:left="-118" w:right="-127"/>
            </w:pPr>
          </w:p>
        </w:tc>
        <w:tc>
          <w:tcPr>
            <w:tcW w:w="1543" w:type="dxa"/>
            <w:vAlign w:val="center"/>
          </w:tcPr>
          <w:p w:rsidR="00DB3967" w:rsidRPr="00772DD1" w:rsidRDefault="00DB3967" w:rsidP="00391955">
            <w:pPr>
              <w:ind w:leftChars="0" w:left="0" w:right="-127"/>
            </w:pPr>
          </w:p>
        </w:tc>
        <w:tc>
          <w:tcPr>
            <w:tcW w:w="1569" w:type="dxa"/>
            <w:vAlign w:val="center"/>
          </w:tcPr>
          <w:p w:rsidR="00DB3967" w:rsidRPr="00772DD1" w:rsidRDefault="00DB3967" w:rsidP="00391955">
            <w:pPr>
              <w:ind w:leftChars="0" w:left="0" w:right="-127"/>
              <w:rPr>
                <w:rFonts w:hint="eastAsia"/>
              </w:rPr>
            </w:pPr>
          </w:p>
        </w:tc>
        <w:tc>
          <w:tcPr>
            <w:tcW w:w="693" w:type="dxa"/>
            <w:vAlign w:val="center"/>
          </w:tcPr>
          <w:p w:rsidR="00DB3967" w:rsidRPr="00772DD1" w:rsidRDefault="00DB3967" w:rsidP="00DB3967">
            <w:pPr>
              <w:ind w:left="-118" w:right="-127"/>
            </w:pPr>
          </w:p>
        </w:tc>
        <w:tc>
          <w:tcPr>
            <w:tcW w:w="819" w:type="dxa"/>
            <w:vAlign w:val="center"/>
          </w:tcPr>
          <w:p w:rsidR="00DB3967" w:rsidRPr="00772DD1" w:rsidRDefault="00DB3967" w:rsidP="00391955">
            <w:pPr>
              <w:ind w:leftChars="0" w:left="0" w:right="-127"/>
              <w:rPr>
                <w:rFonts w:hint="eastAsia"/>
              </w:rPr>
            </w:pPr>
          </w:p>
        </w:tc>
      </w:tr>
      <w:tr w:rsidR="00DB3967" w:rsidRPr="00772DD1">
        <w:trPr>
          <w:trHeight w:val="1477"/>
        </w:trPr>
        <w:tc>
          <w:tcPr>
            <w:tcW w:w="492" w:type="dxa"/>
            <w:vAlign w:val="center"/>
          </w:tcPr>
          <w:p w:rsidR="00DB3967" w:rsidRPr="00772DD1" w:rsidRDefault="00DB3967" w:rsidP="00DB3967">
            <w:pPr>
              <w:ind w:left="-118" w:right="-127"/>
            </w:pPr>
            <w:r w:rsidRPr="00772DD1">
              <w:rPr>
                <w:rFonts w:hint="eastAsia"/>
                <w:lang w:bidi="ar"/>
              </w:rPr>
              <w:t>5</w:t>
            </w:r>
          </w:p>
        </w:tc>
        <w:tc>
          <w:tcPr>
            <w:tcW w:w="829" w:type="dxa"/>
            <w:vAlign w:val="center"/>
          </w:tcPr>
          <w:p w:rsidR="00DB3967" w:rsidRPr="00772DD1" w:rsidRDefault="00DB3967" w:rsidP="00391955">
            <w:pPr>
              <w:ind w:leftChars="0" w:left="0" w:right="-127"/>
            </w:pPr>
          </w:p>
        </w:tc>
        <w:tc>
          <w:tcPr>
            <w:tcW w:w="459" w:type="dxa"/>
            <w:vAlign w:val="center"/>
          </w:tcPr>
          <w:p w:rsidR="00DB3967" w:rsidRPr="00772DD1" w:rsidRDefault="00DB3967" w:rsidP="00391955">
            <w:pPr>
              <w:ind w:leftChars="0" w:left="0" w:right="-127"/>
            </w:pPr>
          </w:p>
        </w:tc>
        <w:tc>
          <w:tcPr>
            <w:tcW w:w="1269" w:type="dxa"/>
            <w:vAlign w:val="center"/>
          </w:tcPr>
          <w:p w:rsidR="00DB3967" w:rsidRPr="00772DD1" w:rsidRDefault="00DB3967" w:rsidP="00391955">
            <w:pPr>
              <w:ind w:leftChars="0" w:left="0" w:right="-127"/>
            </w:pPr>
          </w:p>
        </w:tc>
        <w:tc>
          <w:tcPr>
            <w:tcW w:w="1329" w:type="dxa"/>
            <w:vAlign w:val="center"/>
          </w:tcPr>
          <w:p w:rsidR="00DB3967" w:rsidRPr="00772DD1" w:rsidRDefault="00DB3967" w:rsidP="00391955">
            <w:pPr>
              <w:ind w:leftChars="0" w:left="0" w:right="-127"/>
              <w:rPr>
                <w:rFonts w:hint="eastAsia"/>
              </w:rPr>
            </w:pPr>
          </w:p>
        </w:tc>
        <w:tc>
          <w:tcPr>
            <w:tcW w:w="1371" w:type="dxa"/>
            <w:vAlign w:val="center"/>
          </w:tcPr>
          <w:p w:rsidR="00DB3967" w:rsidRPr="00772DD1" w:rsidRDefault="00DB3967" w:rsidP="00391955">
            <w:pPr>
              <w:ind w:leftChars="0" w:left="0" w:right="-127"/>
            </w:pPr>
          </w:p>
        </w:tc>
        <w:tc>
          <w:tcPr>
            <w:tcW w:w="729" w:type="dxa"/>
            <w:vAlign w:val="center"/>
          </w:tcPr>
          <w:p w:rsidR="00DB3967" w:rsidRPr="00772DD1" w:rsidRDefault="00DB3967" w:rsidP="00391955">
            <w:pPr>
              <w:ind w:leftChars="0" w:left="0" w:right="-127"/>
              <w:rPr>
                <w:rFonts w:hint="eastAsia"/>
              </w:rPr>
            </w:pPr>
          </w:p>
        </w:tc>
        <w:tc>
          <w:tcPr>
            <w:tcW w:w="1224" w:type="dxa"/>
            <w:vAlign w:val="center"/>
          </w:tcPr>
          <w:p w:rsidR="00DB3967" w:rsidRPr="00772DD1" w:rsidRDefault="00DB3967" w:rsidP="00391955">
            <w:pPr>
              <w:ind w:leftChars="0" w:left="0" w:right="-127"/>
              <w:rPr>
                <w:rFonts w:hint="eastAsia"/>
              </w:rPr>
            </w:pPr>
          </w:p>
        </w:tc>
        <w:tc>
          <w:tcPr>
            <w:tcW w:w="1082" w:type="dxa"/>
            <w:vAlign w:val="center"/>
          </w:tcPr>
          <w:p w:rsidR="00DB3967" w:rsidRPr="00772DD1" w:rsidRDefault="00DB3967" w:rsidP="00391955">
            <w:pPr>
              <w:ind w:leftChars="0" w:left="0" w:right="-127"/>
              <w:rPr>
                <w:rFonts w:hint="eastAsia"/>
              </w:rPr>
            </w:pPr>
          </w:p>
        </w:tc>
        <w:tc>
          <w:tcPr>
            <w:tcW w:w="1116" w:type="dxa"/>
            <w:vAlign w:val="center"/>
          </w:tcPr>
          <w:p w:rsidR="00DB3967" w:rsidRPr="00772DD1" w:rsidRDefault="00DB3967" w:rsidP="00DB3967">
            <w:pPr>
              <w:ind w:left="-118" w:right="-127"/>
            </w:pPr>
          </w:p>
        </w:tc>
        <w:tc>
          <w:tcPr>
            <w:tcW w:w="1543" w:type="dxa"/>
            <w:vAlign w:val="center"/>
          </w:tcPr>
          <w:p w:rsidR="00DB3967" w:rsidRPr="00772DD1" w:rsidRDefault="00DB3967" w:rsidP="00391955">
            <w:pPr>
              <w:ind w:leftChars="0" w:left="0" w:right="-127"/>
            </w:pPr>
          </w:p>
        </w:tc>
        <w:tc>
          <w:tcPr>
            <w:tcW w:w="1569" w:type="dxa"/>
            <w:vAlign w:val="center"/>
          </w:tcPr>
          <w:p w:rsidR="00DB3967" w:rsidRPr="00772DD1" w:rsidRDefault="00DB3967" w:rsidP="00391955">
            <w:pPr>
              <w:ind w:leftChars="0" w:left="0" w:right="-127"/>
              <w:rPr>
                <w:rFonts w:hint="eastAsia"/>
              </w:rPr>
            </w:pPr>
          </w:p>
        </w:tc>
        <w:tc>
          <w:tcPr>
            <w:tcW w:w="693" w:type="dxa"/>
            <w:vAlign w:val="center"/>
          </w:tcPr>
          <w:p w:rsidR="00DB3967" w:rsidRPr="00772DD1" w:rsidRDefault="00DB3967" w:rsidP="00DB3967">
            <w:pPr>
              <w:ind w:left="-118" w:right="-127"/>
            </w:pPr>
          </w:p>
        </w:tc>
        <w:tc>
          <w:tcPr>
            <w:tcW w:w="819" w:type="dxa"/>
            <w:vAlign w:val="center"/>
          </w:tcPr>
          <w:p w:rsidR="00DB3967" w:rsidRPr="00772DD1" w:rsidRDefault="00DB3967" w:rsidP="00DB3967">
            <w:pPr>
              <w:ind w:left="-118" w:right="-127"/>
            </w:pPr>
          </w:p>
        </w:tc>
      </w:tr>
      <w:tr w:rsidR="00DB3967" w:rsidRPr="00772DD1">
        <w:trPr>
          <w:trHeight w:val="1519"/>
        </w:trPr>
        <w:tc>
          <w:tcPr>
            <w:tcW w:w="492" w:type="dxa"/>
            <w:vAlign w:val="center"/>
          </w:tcPr>
          <w:p w:rsidR="00DB3967" w:rsidRPr="00B151B7" w:rsidRDefault="00B151B7" w:rsidP="00DB3967">
            <w:pPr>
              <w:ind w:left="-118" w:right="-127"/>
            </w:pPr>
            <w:r w:rsidRPr="00B151B7">
              <w:rPr>
                <w:rFonts w:eastAsia="新細明體"/>
                <w:lang w:eastAsia="zh-TW"/>
              </w:rPr>
              <w:t>6</w:t>
            </w:r>
          </w:p>
        </w:tc>
        <w:tc>
          <w:tcPr>
            <w:tcW w:w="829" w:type="dxa"/>
            <w:vAlign w:val="center"/>
          </w:tcPr>
          <w:p w:rsidR="00DB3967" w:rsidRPr="00772DD1" w:rsidRDefault="00DB3967" w:rsidP="00391955">
            <w:pPr>
              <w:ind w:leftChars="0" w:left="0" w:right="-127"/>
              <w:rPr>
                <w:rFonts w:hint="eastAsia"/>
              </w:rPr>
            </w:pPr>
          </w:p>
        </w:tc>
        <w:tc>
          <w:tcPr>
            <w:tcW w:w="459" w:type="dxa"/>
            <w:vAlign w:val="center"/>
          </w:tcPr>
          <w:p w:rsidR="00DB3967" w:rsidRPr="00772DD1" w:rsidRDefault="00DB3967" w:rsidP="00DB3967">
            <w:pPr>
              <w:ind w:left="-118" w:right="-127"/>
            </w:pPr>
          </w:p>
        </w:tc>
        <w:tc>
          <w:tcPr>
            <w:tcW w:w="1269" w:type="dxa"/>
            <w:vAlign w:val="center"/>
          </w:tcPr>
          <w:p w:rsidR="00DB3967" w:rsidRPr="00772DD1" w:rsidRDefault="00DB3967" w:rsidP="00391955">
            <w:pPr>
              <w:ind w:leftChars="0" w:left="0" w:right="-127"/>
            </w:pPr>
          </w:p>
        </w:tc>
        <w:tc>
          <w:tcPr>
            <w:tcW w:w="1329" w:type="dxa"/>
            <w:vAlign w:val="center"/>
          </w:tcPr>
          <w:p w:rsidR="00DB3967" w:rsidRPr="00772DD1" w:rsidRDefault="00DB3967" w:rsidP="00391955">
            <w:pPr>
              <w:ind w:leftChars="0" w:left="0" w:right="-127"/>
              <w:rPr>
                <w:rFonts w:hint="eastAsia"/>
              </w:rPr>
            </w:pPr>
          </w:p>
        </w:tc>
        <w:tc>
          <w:tcPr>
            <w:tcW w:w="1371" w:type="dxa"/>
            <w:vAlign w:val="center"/>
          </w:tcPr>
          <w:p w:rsidR="00DB3967" w:rsidRPr="00772DD1" w:rsidRDefault="00DB3967" w:rsidP="00391955">
            <w:pPr>
              <w:ind w:leftChars="0" w:left="0" w:right="-127"/>
            </w:pPr>
          </w:p>
        </w:tc>
        <w:tc>
          <w:tcPr>
            <w:tcW w:w="729" w:type="dxa"/>
            <w:vAlign w:val="center"/>
          </w:tcPr>
          <w:p w:rsidR="00DB3967" w:rsidRPr="00772DD1" w:rsidRDefault="00DB3967" w:rsidP="00391955">
            <w:pPr>
              <w:ind w:leftChars="0" w:left="0" w:right="-127"/>
              <w:rPr>
                <w:rFonts w:hint="eastAsia"/>
              </w:rPr>
            </w:pPr>
          </w:p>
        </w:tc>
        <w:tc>
          <w:tcPr>
            <w:tcW w:w="1224" w:type="dxa"/>
            <w:vAlign w:val="center"/>
          </w:tcPr>
          <w:p w:rsidR="00DB3967" w:rsidRPr="00772DD1" w:rsidRDefault="00DB3967" w:rsidP="00391955">
            <w:pPr>
              <w:ind w:leftChars="0" w:left="0" w:right="-127"/>
              <w:rPr>
                <w:rFonts w:hint="eastAsia"/>
              </w:rPr>
            </w:pPr>
          </w:p>
        </w:tc>
        <w:tc>
          <w:tcPr>
            <w:tcW w:w="1082" w:type="dxa"/>
            <w:vAlign w:val="center"/>
          </w:tcPr>
          <w:p w:rsidR="00DB3967" w:rsidRPr="00772DD1" w:rsidRDefault="00DB3967" w:rsidP="00391955">
            <w:pPr>
              <w:ind w:leftChars="0" w:left="0" w:right="-127"/>
              <w:rPr>
                <w:rFonts w:hint="eastAsia"/>
              </w:rPr>
            </w:pPr>
          </w:p>
        </w:tc>
        <w:tc>
          <w:tcPr>
            <w:tcW w:w="1116" w:type="dxa"/>
            <w:vAlign w:val="center"/>
          </w:tcPr>
          <w:p w:rsidR="00DB3967" w:rsidRPr="00772DD1" w:rsidRDefault="00DB3967" w:rsidP="00DB3967">
            <w:pPr>
              <w:ind w:left="-118" w:right="-127"/>
            </w:pPr>
          </w:p>
        </w:tc>
        <w:tc>
          <w:tcPr>
            <w:tcW w:w="1543" w:type="dxa"/>
            <w:vAlign w:val="center"/>
          </w:tcPr>
          <w:p w:rsidR="00DB3967" w:rsidRPr="00772DD1" w:rsidRDefault="00DB3967" w:rsidP="00391955">
            <w:pPr>
              <w:ind w:leftChars="0" w:left="0" w:right="-127"/>
            </w:pPr>
          </w:p>
        </w:tc>
        <w:tc>
          <w:tcPr>
            <w:tcW w:w="1569" w:type="dxa"/>
            <w:vAlign w:val="center"/>
          </w:tcPr>
          <w:p w:rsidR="00DB3967" w:rsidRPr="00772DD1" w:rsidRDefault="00DB3967" w:rsidP="00391955">
            <w:pPr>
              <w:ind w:leftChars="0" w:left="0" w:right="-127"/>
              <w:rPr>
                <w:rFonts w:hint="eastAsia"/>
              </w:rPr>
            </w:pPr>
          </w:p>
        </w:tc>
        <w:tc>
          <w:tcPr>
            <w:tcW w:w="693" w:type="dxa"/>
            <w:vAlign w:val="center"/>
          </w:tcPr>
          <w:p w:rsidR="00DB3967" w:rsidRPr="00772DD1" w:rsidRDefault="00DB3967" w:rsidP="00DB3967">
            <w:pPr>
              <w:ind w:left="-118" w:right="-127"/>
            </w:pPr>
          </w:p>
        </w:tc>
        <w:tc>
          <w:tcPr>
            <w:tcW w:w="819" w:type="dxa"/>
            <w:vAlign w:val="center"/>
          </w:tcPr>
          <w:p w:rsidR="00DB3967" w:rsidRPr="00772DD1" w:rsidRDefault="00DB3967" w:rsidP="00DB3967">
            <w:pPr>
              <w:ind w:left="-118" w:right="-127"/>
            </w:pPr>
          </w:p>
        </w:tc>
      </w:tr>
      <w:tr w:rsidR="00DB3967" w:rsidRPr="00772DD1">
        <w:trPr>
          <w:trHeight w:val="989"/>
        </w:trPr>
        <w:tc>
          <w:tcPr>
            <w:tcW w:w="492" w:type="dxa"/>
            <w:vAlign w:val="center"/>
          </w:tcPr>
          <w:p w:rsidR="00DB3967" w:rsidRPr="00B151B7" w:rsidRDefault="00B151B7" w:rsidP="00DB3967">
            <w:pPr>
              <w:ind w:left="-118" w:right="-127"/>
              <w:rPr>
                <w:lang w:eastAsia="zh-Hans"/>
              </w:rPr>
            </w:pPr>
            <w:r w:rsidRPr="00B151B7">
              <w:rPr>
                <w:rFonts w:eastAsia="新細明體"/>
                <w:lang w:eastAsia="zh-TW"/>
              </w:rPr>
              <w:t>7</w:t>
            </w:r>
          </w:p>
        </w:tc>
        <w:tc>
          <w:tcPr>
            <w:tcW w:w="829" w:type="dxa"/>
            <w:vAlign w:val="center"/>
          </w:tcPr>
          <w:p w:rsidR="00DB3967" w:rsidRPr="00772DD1" w:rsidRDefault="00DB3967" w:rsidP="00DB3967">
            <w:pPr>
              <w:ind w:left="-118" w:right="-127"/>
            </w:pPr>
          </w:p>
        </w:tc>
        <w:tc>
          <w:tcPr>
            <w:tcW w:w="459" w:type="dxa"/>
            <w:vAlign w:val="center"/>
          </w:tcPr>
          <w:p w:rsidR="00DB3967" w:rsidRPr="00772DD1" w:rsidRDefault="00DB3967" w:rsidP="00DB3967">
            <w:pPr>
              <w:ind w:left="-118" w:right="-127"/>
            </w:pPr>
          </w:p>
        </w:tc>
        <w:tc>
          <w:tcPr>
            <w:tcW w:w="1269" w:type="dxa"/>
            <w:vAlign w:val="center"/>
          </w:tcPr>
          <w:p w:rsidR="00DB3967" w:rsidRPr="00772DD1" w:rsidRDefault="00DB3967" w:rsidP="00DB3967">
            <w:pPr>
              <w:ind w:left="-118" w:right="-127"/>
            </w:pPr>
          </w:p>
        </w:tc>
        <w:tc>
          <w:tcPr>
            <w:tcW w:w="1329" w:type="dxa"/>
            <w:vAlign w:val="center"/>
          </w:tcPr>
          <w:p w:rsidR="00DB3967" w:rsidRPr="00772DD1" w:rsidRDefault="00DB3967" w:rsidP="00DB3967">
            <w:pPr>
              <w:ind w:left="-118" w:right="-127"/>
            </w:pPr>
          </w:p>
        </w:tc>
        <w:tc>
          <w:tcPr>
            <w:tcW w:w="1371" w:type="dxa"/>
            <w:vAlign w:val="center"/>
          </w:tcPr>
          <w:p w:rsidR="00DB3967" w:rsidRPr="00772DD1" w:rsidRDefault="00DB3967" w:rsidP="00DB3967">
            <w:pPr>
              <w:ind w:left="-118" w:right="-127"/>
            </w:pPr>
          </w:p>
        </w:tc>
        <w:tc>
          <w:tcPr>
            <w:tcW w:w="729" w:type="dxa"/>
            <w:vAlign w:val="center"/>
          </w:tcPr>
          <w:p w:rsidR="00DB3967" w:rsidRPr="00772DD1" w:rsidRDefault="00DB3967" w:rsidP="00DB3967">
            <w:pPr>
              <w:ind w:left="-118" w:right="-127"/>
            </w:pPr>
          </w:p>
        </w:tc>
        <w:tc>
          <w:tcPr>
            <w:tcW w:w="1224" w:type="dxa"/>
            <w:vAlign w:val="center"/>
          </w:tcPr>
          <w:p w:rsidR="00DB3967" w:rsidRPr="00772DD1" w:rsidRDefault="00DB3967" w:rsidP="00DB3967">
            <w:pPr>
              <w:ind w:left="-118" w:right="-127"/>
            </w:pPr>
          </w:p>
        </w:tc>
        <w:tc>
          <w:tcPr>
            <w:tcW w:w="1082" w:type="dxa"/>
            <w:vAlign w:val="center"/>
          </w:tcPr>
          <w:p w:rsidR="00DB3967" w:rsidRPr="00772DD1" w:rsidRDefault="00DB3967" w:rsidP="00DB3967">
            <w:pPr>
              <w:ind w:left="-118" w:right="-127"/>
            </w:pPr>
          </w:p>
        </w:tc>
        <w:tc>
          <w:tcPr>
            <w:tcW w:w="1116" w:type="dxa"/>
            <w:vAlign w:val="center"/>
          </w:tcPr>
          <w:p w:rsidR="00DB3967" w:rsidRPr="00772DD1" w:rsidRDefault="00DB3967" w:rsidP="00DB3967">
            <w:pPr>
              <w:ind w:left="-118" w:right="-127"/>
            </w:pPr>
          </w:p>
        </w:tc>
        <w:tc>
          <w:tcPr>
            <w:tcW w:w="1543" w:type="dxa"/>
            <w:vAlign w:val="center"/>
          </w:tcPr>
          <w:p w:rsidR="00DB3967" w:rsidRPr="00772DD1" w:rsidRDefault="00DB3967" w:rsidP="00DB3967">
            <w:pPr>
              <w:ind w:left="-118" w:right="-127"/>
            </w:pPr>
          </w:p>
        </w:tc>
        <w:tc>
          <w:tcPr>
            <w:tcW w:w="1569" w:type="dxa"/>
            <w:vAlign w:val="center"/>
          </w:tcPr>
          <w:p w:rsidR="00DB3967" w:rsidRPr="00772DD1" w:rsidRDefault="00DB3967" w:rsidP="00DB3967">
            <w:pPr>
              <w:ind w:left="-118" w:right="-127"/>
            </w:pPr>
          </w:p>
        </w:tc>
        <w:tc>
          <w:tcPr>
            <w:tcW w:w="693" w:type="dxa"/>
            <w:vAlign w:val="center"/>
          </w:tcPr>
          <w:p w:rsidR="00DB3967" w:rsidRPr="00772DD1" w:rsidRDefault="00DB3967" w:rsidP="00DB3967">
            <w:pPr>
              <w:ind w:left="-118" w:right="-127"/>
            </w:pPr>
          </w:p>
        </w:tc>
        <w:tc>
          <w:tcPr>
            <w:tcW w:w="819" w:type="dxa"/>
            <w:vAlign w:val="center"/>
          </w:tcPr>
          <w:p w:rsidR="00DB3967" w:rsidRPr="00772DD1" w:rsidRDefault="00DB3967" w:rsidP="00DB3967">
            <w:pPr>
              <w:ind w:left="-118" w:right="-127"/>
            </w:pPr>
          </w:p>
        </w:tc>
      </w:tr>
      <w:tr w:rsidR="00DB3967" w:rsidRPr="00772DD1">
        <w:trPr>
          <w:trHeight w:val="989"/>
        </w:trPr>
        <w:tc>
          <w:tcPr>
            <w:tcW w:w="492" w:type="dxa"/>
            <w:vAlign w:val="center"/>
          </w:tcPr>
          <w:p w:rsidR="00DB3967" w:rsidRPr="00B151B7" w:rsidRDefault="00B151B7" w:rsidP="00DB3967">
            <w:pPr>
              <w:ind w:left="-118" w:right="-127"/>
              <w:rPr>
                <w:color w:val="FF0000"/>
              </w:rPr>
            </w:pPr>
            <w:r w:rsidRPr="00B151B7">
              <w:rPr>
                <w:rFonts w:eastAsia="新細明體"/>
                <w:color w:val="000000" w:themeColor="text1"/>
                <w:lang w:eastAsia="zh-TW"/>
              </w:rPr>
              <w:t>8</w:t>
            </w:r>
          </w:p>
        </w:tc>
        <w:tc>
          <w:tcPr>
            <w:tcW w:w="829" w:type="dxa"/>
            <w:vAlign w:val="center"/>
          </w:tcPr>
          <w:p w:rsidR="00DB3967" w:rsidRPr="00772DD1" w:rsidRDefault="00DB3967" w:rsidP="00DB3967">
            <w:pPr>
              <w:ind w:left="-118" w:right="-127"/>
              <w:rPr>
                <w:color w:val="FF0000"/>
              </w:rPr>
            </w:pPr>
          </w:p>
        </w:tc>
        <w:tc>
          <w:tcPr>
            <w:tcW w:w="459" w:type="dxa"/>
            <w:vAlign w:val="center"/>
          </w:tcPr>
          <w:p w:rsidR="00DB3967" w:rsidRPr="00772DD1" w:rsidRDefault="00DB3967" w:rsidP="00DB3967">
            <w:pPr>
              <w:ind w:left="-118" w:right="-127"/>
              <w:rPr>
                <w:lang w:bidi="ar"/>
              </w:rPr>
            </w:pPr>
          </w:p>
        </w:tc>
        <w:tc>
          <w:tcPr>
            <w:tcW w:w="1269" w:type="dxa"/>
            <w:vAlign w:val="center"/>
          </w:tcPr>
          <w:p w:rsidR="00DB3967" w:rsidRPr="00772DD1" w:rsidRDefault="00DB3967" w:rsidP="00DB3967">
            <w:pPr>
              <w:ind w:left="-118" w:right="-127"/>
              <w:rPr>
                <w:color w:val="FF0000"/>
              </w:rPr>
            </w:pPr>
            <w:bookmarkStart w:id="1" w:name="_GoBack"/>
            <w:bookmarkEnd w:id="1"/>
          </w:p>
        </w:tc>
        <w:tc>
          <w:tcPr>
            <w:tcW w:w="1329" w:type="dxa"/>
            <w:vAlign w:val="center"/>
          </w:tcPr>
          <w:p w:rsidR="00DB3967" w:rsidRPr="00772DD1" w:rsidRDefault="00DB3967" w:rsidP="00DB3967">
            <w:pPr>
              <w:ind w:left="-118" w:right="-127"/>
              <w:rPr>
                <w:color w:val="FF0000"/>
              </w:rPr>
            </w:pPr>
          </w:p>
        </w:tc>
        <w:tc>
          <w:tcPr>
            <w:tcW w:w="1371" w:type="dxa"/>
            <w:vAlign w:val="center"/>
          </w:tcPr>
          <w:p w:rsidR="00DB3967" w:rsidRPr="00772DD1" w:rsidRDefault="00DB3967" w:rsidP="00DB3967">
            <w:pPr>
              <w:ind w:left="-118" w:right="-127"/>
              <w:rPr>
                <w:color w:val="FF0000"/>
              </w:rPr>
            </w:pPr>
          </w:p>
        </w:tc>
        <w:tc>
          <w:tcPr>
            <w:tcW w:w="729" w:type="dxa"/>
            <w:vAlign w:val="center"/>
          </w:tcPr>
          <w:p w:rsidR="00DB3967" w:rsidRPr="00772DD1" w:rsidRDefault="00DB3967" w:rsidP="00DB3967">
            <w:pPr>
              <w:ind w:left="-118" w:right="-127"/>
              <w:rPr>
                <w:color w:val="FF0000"/>
              </w:rPr>
            </w:pPr>
          </w:p>
        </w:tc>
        <w:tc>
          <w:tcPr>
            <w:tcW w:w="1224" w:type="dxa"/>
            <w:vAlign w:val="center"/>
          </w:tcPr>
          <w:p w:rsidR="00DB3967" w:rsidRPr="00772DD1" w:rsidRDefault="00DB3967" w:rsidP="00DB3967">
            <w:pPr>
              <w:ind w:left="-118" w:right="-127"/>
              <w:rPr>
                <w:color w:val="FF0000"/>
              </w:rPr>
            </w:pPr>
          </w:p>
        </w:tc>
        <w:tc>
          <w:tcPr>
            <w:tcW w:w="1082" w:type="dxa"/>
            <w:vAlign w:val="center"/>
          </w:tcPr>
          <w:p w:rsidR="00DB3967" w:rsidRPr="00772DD1" w:rsidRDefault="00DB3967" w:rsidP="00DB3967">
            <w:pPr>
              <w:ind w:left="-118" w:right="-127"/>
              <w:rPr>
                <w:color w:val="FF0000"/>
              </w:rPr>
            </w:pPr>
          </w:p>
        </w:tc>
        <w:tc>
          <w:tcPr>
            <w:tcW w:w="1116" w:type="dxa"/>
            <w:vAlign w:val="center"/>
          </w:tcPr>
          <w:p w:rsidR="00DB3967" w:rsidRPr="00772DD1" w:rsidRDefault="00DB3967" w:rsidP="00DB3967">
            <w:pPr>
              <w:ind w:left="-118" w:right="-127"/>
            </w:pPr>
          </w:p>
        </w:tc>
        <w:tc>
          <w:tcPr>
            <w:tcW w:w="1543" w:type="dxa"/>
            <w:vAlign w:val="center"/>
          </w:tcPr>
          <w:p w:rsidR="00DB3967" w:rsidRPr="00772DD1" w:rsidRDefault="00DB3967" w:rsidP="00DB3967">
            <w:pPr>
              <w:ind w:left="-118" w:right="-127"/>
              <w:rPr>
                <w:color w:val="FF0000"/>
              </w:rPr>
            </w:pPr>
          </w:p>
        </w:tc>
        <w:tc>
          <w:tcPr>
            <w:tcW w:w="1569" w:type="dxa"/>
            <w:vAlign w:val="center"/>
          </w:tcPr>
          <w:p w:rsidR="00DB3967" w:rsidRPr="00772DD1" w:rsidRDefault="00DB3967" w:rsidP="00DB3967">
            <w:pPr>
              <w:ind w:left="-118" w:right="-127"/>
              <w:rPr>
                <w:color w:val="FF0000"/>
              </w:rPr>
            </w:pPr>
          </w:p>
        </w:tc>
        <w:tc>
          <w:tcPr>
            <w:tcW w:w="693" w:type="dxa"/>
            <w:vAlign w:val="center"/>
          </w:tcPr>
          <w:p w:rsidR="00DB3967" w:rsidRPr="00772DD1" w:rsidRDefault="00DB3967" w:rsidP="00DB3967">
            <w:pPr>
              <w:ind w:left="-118" w:right="-127"/>
              <w:rPr>
                <w:color w:val="FF0000"/>
              </w:rPr>
            </w:pPr>
          </w:p>
        </w:tc>
        <w:tc>
          <w:tcPr>
            <w:tcW w:w="819" w:type="dxa"/>
            <w:vAlign w:val="center"/>
          </w:tcPr>
          <w:p w:rsidR="00DB3967" w:rsidRPr="00772DD1" w:rsidRDefault="00DB3967" w:rsidP="00DB3967">
            <w:pPr>
              <w:ind w:left="-118" w:right="-127"/>
              <w:rPr>
                <w:color w:val="FF0000"/>
              </w:rPr>
            </w:pPr>
          </w:p>
        </w:tc>
      </w:tr>
    </w:tbl>
    <w:p w:rsidR="00605E43" w:rsidRPr="00772DD1" w:rsidRDefault="00673E84" w:rsidP="008C56D6">
      <w:pPr>
        <w:ind w:left="-118" w:right="-127"/>
      </w:pPr>
      <w:r w:rsidRPr="00772DD1">
        <w:rPr>
          <w:rFonts w:hint="eastAsia"/>
        </w:rPr>
        <w:t>备注：</w:t>
      </w:r>
      <w:r w:rsidRPr="00772DD1">
        <w:rPr>
          <w:rFonts w:hint="eastAsia"/>
        </w:rPr>
        <w:t>1</w:t>
      </w:r>
      <w:r w:rsidRPr="00772DD1">
        <w:rPr>
          <w:rFonts w:hint="eastAsia"/>
        </w:rPr>
        <w:t>、请大家认真填写个人信息，方便主办单位为大家办理酒店入住及个人保险购买工作；</w:t>
      </w:r>
    </w:p>
    <w:p w:rsidR="00605E43" w:rsidRPr="00772DD1" w:rsidRDefault="00B71824" w:rsidP="008C56D6">
      <w:pPr>
        <w:ind w:left="-118" w:right="-127"/>
      </w:pPr>
      <w:r>
        <w:rPr>
          <w:rFonts w:ascii="新細明體" w:eastAsia="新細明體" w:hAnsi="新細明體" w:hint="eastAsia"/>
          <w:lang w:eastAsia="zh-TW"/>
        </w:rPr>
        <w:t xml:space="preserve">      </w:t>
      </w:r>
      <w:r w:rsidR="00673E84" w:rsidRPr="00772DD1">
        <w:rPr>
          <w:rFonts w:hint="eastAsia"/>
        </w:rPr>
        <w:t>2</w:t>
      </w:r>
      <w:r w:rsidR="00673E84" w:rsidRPr="00772DD1">
        <w:rPr>
          <w:rFonts w:hint="eastAsia"/>
        </w:rPr>
        <w:t>、证件类型指：大陆居民身份证、港澳居民来往内地通行证、台湾居民来往大陆通行证、港澳居民居住证、台湾居民居住证；</w:t>
      </w:r>
    </w:p>
    <w:p w:rsidR="00605E43" w:rsidRPr="00772DD1" w:rsidRDefault="00673E84" w:rsidP="008C56D6">
      <w:pPr>
        <w:ind w:left="-118" w:right="-127"/>
      </w:pPr>
      <w:r w:rsidRPr="00772DD1">
        <w:rPr>
          <w:rFonts w:hint="eastAsia"/>
        </w:rPr>
        <w:t xml:space="preserve">　</w:t>
      </w:r>
      <w:r w:rsidRPr="00772DD1">
        <w:rPr>
          <w:rFonts w:hint="eastAsia"/>
        </w:rPr>
        <w:t xml:space="preserve">  </w:t>
      </w:r>
      <w:r w:rsidRPr="00772DD1">
        <w:rPr>
          <w:rFonts w:hint="eastAsia"/>
        </w:rPr>
        <w:t xml:space="preserve">　</w:t>
      </w:r>
      <w:r w:rsidRPr="00772DD1">
        <w:rPr>
          <w:rFonts w:hint="eastAsia"/>
        </w:rPr>
        <w:t>3</w:t>
      </w:r>
      <w:r w:rsidRPr="00772DD1">
        <w:rPr>
          <w:rFonts w:hint="eastAsia"/>
        </w:rPr>
        <w:t>、户口所在地填写规范如下：如台湾台中、广东东莞、香港沙田；</w:t>
      </w:r>
    </w:p>
    <w:p w:rsidR="00D02FF7" w:rsidRDefault="00D02FF7" w:rsidP="008C56D6">
      <w:pPr>
        <w:ind w:left="-118" w:right="-127"/>
      </w:pPr>
    </w:p>
    <w:p w:rsidR="00605E43" w:rsidRPr="00772DD1" w:rsidRDefault="00673E84" w:rsidP="008C56D6">
      <w:pPr>
        <w:ind w:left="-118" w:right="-127"/>
      </w:pPr>
      <w:r w:rsidRPr="00772DD1">
        <w:rPr>
          <w:rFonts w:hint="eastAsia"/>
        </w:rPr>
        <w:t xml:space="preserve">　　</w:t>
      </w:r>
    </w:p>
    <w:p w:rsidR="00605E43" w:rsidRPr="00772DD1" w:rsidRDefault="00605E43" w:rsidP="008C56D6">
      <w:pPr>
        <w:ind w:left="-118" w:right="-127"/>
      </w:pPr>
    </w:p>
    <w:p w:rsidR="00605E43" w:rsidRPr="00772DD1" w:rsidRDefault="00673E84" w:rsidP="008C56D6">
      <w:pPr>
        <w:ind w:left="-118" w:right="-127"/>
      </w:pPr>
      <w:r w:rsidRPr="00772DD1">
        <w:rPr>
          <w:rFonts w:hint="eastAsia"/>
        </w:rPr>
        <w:lastRenderedPageBreak/>
        <w:t>衣服尺码表：</w:t>
      </w:r>
    </w:p>
    <w:tbl>
      <w:tblPr>
        <w:tblStyle w:val="aa"/>
        <w:tblW w:w="0" w:type="auto"/>
        <w:tblLook w:val="04A0" w:firstRow="1" w:lastRow="0" w:firstColumn="1" w:lastColumn="0" w:noHBand="0" w:noVBand="1"/>
      </w:tblPr>
      <w:tblGrid>
        <w:gridCol w:w="2789"/>
        <w:gridCol w:w="2789"/>
        <w:gridCol w:w="2790"/>
        <w:gridCol w:w="2790"/>
        <w:gridCol w:w="2790"/>
      </w:tblGrid>
      <w:tr w:rsidR="00605E43" w:rsidRPr="00772DD1">
        <w:tc>
          <w:tcPr>
            <w:tcW w:w="2789" w:type="dxa"/>
          </w:tcPr>
          <w:p w:rsidR="00605E43" w:rsidRPr="00772DD1" w:rsidRDefault="00673E84" w:rsidP="008C56D6">
            <w:pPr>
              <w:ind w:left="-118" w:right="-127"/>
            </w:pPr>
            <w:r w:rsidRPr="00772DD1">
              <w:rPr>
                <w:rFonts w:hint="eastAsia"/>
              </w:rPr>
              <w:t>衣服尺码</w:t>
            </w:r>
          </w:p>
        </w:tc>
        <w:tc>
          <w:tcPr>
            <w:tcW w:w="2789" w:type="dxa"/>
          </w:tcPr>
          <w:p w:rsidR="00605E43" w:rsidRPr="00772DD1" w:rsidRDefault="00673E84" w:rsidP="008C56D6">
            <w:pPr>
              <w:ind w:left="-118" w:right="-127"/>
            </w:pPr>
            <w:r w:rsidRPr="00772DD1">
              <w:rPr>
                <w:rFonts w:hint="eastAsia"/>
              </w:rPr>
              <w:t>衣长</w:t>
            </w:r>
          </w:p>
        </w:tc>
        <w:tc>
          <w:tcPr>
            <w:tcW w:w="2790" w:type="dxa"/>
          </w:tcPr>
          <w:p w:rsidR="00605E43" w:rsidRPr="00772DD1" w:rsidRDefault="00673E84" w:rsidP="008C56D6">
            <w:pPr>
              <w:ind w:left="-118" w:right="-127"/>
            </w:pPr>
            <w:r w:rsidRPr="00772DD1">
              <w:rPr>
                <w:rFonts w:hint="eastAsia"/>
              </w:rPr>
              <w:t>胸宽</w:t>
            </w:r>
          </w:p>
        </w:tc>
        <w:tc>
          <w:tcPr>
            <w:tcW w:w="2790" w:type="dxa"/>
          </w:tcPr>
          <w:p w:rsidR="00605E43" w:rsidRPr="00772DD1" w:rsidRDefault="00673E84" w:rsidP="008C56D6">
            <w:pPr>
              <w:ind w:left="-118" w:right="-127"/>
            </w:pPr>
            <w:r w:rsidRPr="00772DD1">
              <w:rPr>
                <w:rFonts w:hint="eastAsia"/>
              </w:rPr>
              <w:t>参考身高</w:t>
            </w:r>
          </w:p>
        </w:tc>
        <w:tc>
          <w:tcPr>
            <w:tcW w:w="2790" w:type="dxa"/>
          </w:tcPr>
          <w:p w:rsidR="00605E43" w:rsidRPr="00772DD1" w:rsidRDefault="00673E84" w:rsidP="008C56D6">
            <w:pPr>
              <w:ind w:left="-118" w:right="-127"/>
            </w:pPr>
            <w:r w:rsidRPr="00772DD1">
              <w:rPr>
                <w:rFonts w:hint="eastAsia"/>
              </w:rPr>
              <w:t>参考体重</w:t>
            </w:r>
          </w:p>
        </w:tc>
      </w:tr>
      <w:tr w:rsidR="00605E43" w:rsidRPr="00772DD1">
        <w:tc>
          <w:tcPr>
            <w:tcW w:w="2789" w:type="dxa"/>
            <w:shd w:val="clear" w:color="auto" w:fill="D9D9D9" w:themeFill="background1" w:themeFillShade="D9"/>
          </w:tcPr>
          <w:p w:rsidR="00605E43" w:rsidRPr="00772DD1" w:rsidRDefault="00673E84" w:rsidP="008C56D6">
            <w:pPr>
              <w:ind w:left="-118" w:right="-127"/>
            </w:pPr>
            <w:r w:rsidRPr="00772DD1">
              <w:rPr>
                <w:rFonts w:hint="eastAsia"/>
              </w:rPr>
              <w:t>S</w:t>
            </w:r>
          </w:p>
        </w:tc>
        <w:tc>
          <w:tcPr>
            <w:tcW w:w="2789" w:type="dxa"/>
            <w:shd w:val="clear" w:color="auto" w:fill="D9D9D9" w:themeFill="background1" w:themeFillShade="D9"/>
          </w:tcPr>
          <w:p w:rsidR="00605E43" w:rsidRPr="00772DD1" w:rsidRDefault="00673E84" w:rsidP="008C56D6">
            <w:pPr>
              <w:ind w:left="-118" w:right="-127"/>
            </w:pPr>
            <w:r w:rsidRPr="00772DD1">
              <w:rPr>
                <w:rFonts w:hint="eastAsia"/>
              </w:rPr>
              <w:t>65</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46</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155~160</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100~112</w:t>
            </w:r>
          </w:p>
        </w:tc>
      </w:tr>
      <w:tr w:rsidR="00605E43" w:rsidRPr="00772DD1">
        <w:tc>
          <w:tcPr>
            <w:tcW w:w="2789" w:type="dxa"/>
          </w:tcPr>
          <w:p w:rsidR="00605E43" w:rsidRPr="00772DD1" w:rsidRDefault="00673E84" w:rsidP="008C56D6">
            <w:pPr>
              <w:ind w:left="-118" w:right="-127"/>
            </w:pPr>
            <w:r w:rsidRPr="00772DD1">
              <w:rPr>
                <w:rFonts w:hint="eastAsia"/>
              </w:rPr>
              <w:t>M</w:t>
            </w:r>
          </w:p>
        </w:tc>
        <w:tc>
          <w:tcPr>
            <w:tcW w:w="2789" w:type="dxa"/>
          </w:tcPr>
          <w:p w:rsidR="00605E43" w:rsidRPr="00772DD1" w:rsidRDefault="00673E84" w:rsidP="008C56D6">
            <w:pPr>
              <w:ind w:left="-118" w:right="-127"/>
            </w:pPr>
            <w:r w:rsidRPr="00772DD1">
              <w:rPr>
                <w:rFonts w:hint="eastAsia"/>
              </w:rPr>
              <w:t>67</w:t>
            </w:r>
          </w:p>
        </w:tc>
        <w:tc>
          <w:tcPr>
            <w:tcW w:w="2790" w:type="dxa"/>
          </w:tcPr>
          <w:p w:rsidR="00605E43" w:rsidRPr="00772DD1" w:rsidRDefault="00673E84" w:rsidP="008C56D6">
            <w:pPr>
              <w:ind w:left="-118" w:right="-127"/>
            </w:pPr>
            <w:r w:rsidRPr="00772DD1">
              <w:rPr>
                <w:rFonts w:hint="eastAsia"/>
              </w:rPr>
              <w:t>48</w:t>
            </w:r>
          </w:p>
        </w:tc>
        <w:tc>
          <w:tcPr>
            <w:tcW w:w="2790" w:type="dxa"/>
          </w:tcPr>
          <w:p w:rsidR="00605E43" w:rsidRPr="00772DD1" w:rsidRDefault="00673E84" w:rsidP="008C56D6">
            <w:pPr>
              <w:ind w:left="-118" w:right="-127"/>
            </w:pPr>
            <w:r w:rsidRPr="00772DD1">
              <w:rPr>
                <w:rFonts w:hint="eastAsia"/>
              </w:rPr>
              <w:t>160~165</w:t>
            </w:r>
          </w:p>
        </w:tc>
        <w:tc>
          <w:tcPr>
            <w:tcW w:w="2790" w:type="dxa"/>
          </w:tcPr>
          <w:p w:rsidR="00605E43" w:rsidRPr="00772DD1" w:rsidRDefault="00673E84" w:rsidP="008C56D6">
            <w:pPr>
              <w:ind w:left="-118" w:right="-127"/>
            </w:pPr>
            <w:r w:rsidRPr="00772DD1">
              <w:rPr>
                <w:rFonts w:hint="eastAsia"/>
              </w:rPr>
              <w:t>112~124</w:t>
            </w:r>
          </w:p>
        </w:tc>
      </w:tr>
      <w:tr w:rsidR="00605E43" w:rsidRPr="00772DD1">
        <w:tc>
          <w:tcPr>
            <w:tcW w:w="2789" w:type="dxa"/>
            <w:shd w:val="clear" w:color="auto" w:fill="D9D9D9" w:themeFill="background1" w:themeFillShade="D9"/>
          </w:tcPr>
          <w:p w:rsidR="00605E43" w:rsidRPr="00772DD1" w:rsidRDefault="00673E84" w:rsidP="008C56D6">
            <w:pPr>
              <w:ind w:left="-118" w:right="-127"/>
            </w:pPr>
            <w:r w:rsidRPr="00772DD1">
              <w:rPr>
                <w:rFonts w:hint="eastAsia"/>
              </w:rPr>
              <w:t>L</w:t>
            </w:r>
          </w:p>
        </w:tc>
        <w:tc>
          <w:tcPr>
            <w:tcW w:w="2789" w:type="dxa"/>
            <w:shd w:val="clear" w:color="auto" w:fill="D9D9D9" w:themeFill="background1" w:themeFillShade="D9"/>
          </w:tcPr>
          <w:p w:rsidR="00605E43" w:rsidRPr="00772DD1" w:rsidRDefault="00673E84" w:rsidP="008C56D6">
            <w:pPr>
              <w:ind w:left="-118" w:right="-127"/>
            </w:pPr>
            <w:r w:rsidRPr="00772DD1">
              <w:rPr>
                <w:rFonts w:hint="eastAsia"/>
              </w:rPr>
              <w:t>69</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50</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165~170</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124~136</w:t>
            </w:r>
          </w:p>
        </w:tc>
      </w:tr>
      <w:tr w:rsidR="00605E43" w:rsidRPr="00772DD1">
        <w:tc>
          <w:tcPr>
            <w:tcW w:w="2789" w:type="dxa"/>
          </w:tcPr>
          <w:p w:rsidR="00605E43" w:rsidRPr="00772DD1" w:rsidRDefault="00673E84" w:rsidP="008C56D6">
            <w:pPr>
              <w:ind w:left="-118" w:right="-127"/>
            </w:pPr>
            <w:r w:rsidRPr="00772DD1">
              <w:rPr>
                <w:rFonts w:hint="eastAsia"/>
              </w:rPr>
              <w:t>XL</w:t>
            </w:r>
          </w:p>
        </w:tc>
        <w:tc>
          <w:tcPr>
            <w:tcW w:w="2789" w:type="dxa"/>
          </w:tcPr>
          <w:p w:rsidR="00605E43" w:rsidRPr="00772DD1" w:rsidRDefault="00673E84" w:rsidP="008C56D6">
            <w:pPr>
              <w:ind w:left="-118" w:right="-127"/>
            </w:pPr>
            <w:r w:rsidRPr="00772DD1">
              <w:rPr>
                <w:rFonts w:hint="eastAsia"/>
              </w:rPr>
              <w:t>71</w:t>
            </w:r>
          </w:p>
        </w:tc>
        <w:tc>
          <w:tcPr>
            <w:tcW w:w="2790" w:type="dxa"/>
          </w:tcPr>
          <w:p w:rsidR="00605E43" w:rsidRPr="00772DD1" w:rsidRDefault="00673E84" w:rsidP="008C56D6">
            <w:pPr>
              <w:ind w:left="-118" w:right="-127"/>
            </w:pPr>
            <w:r w:rsidRPr="00772DD1">
              <w:rPr>
                <w:rFonts w:hint="eastAsia"/>
              </w:rPr>
              <w:t>52</w:t>
            </w:r>
          </w:p>
        </w:tc>
        <w:tc>
          <w:tcPr>
            <w:tcW w:w="2790" w:type="dxa"/>
          </w:tcPr>
          <w:p w:rsidR="00605E43" w:rsidRPr="00772DD1" w:rsidRDefault="00673E84" w:rsidP="008C56D6">
            <w:pPr>
              <w:ind w:left="-118" w:right="-127"/>
            </w:pPr>
            <w:r w:rsidRPr="00772DD1">
              <w:rPr>
                <w:rFonts w:hint="eastAsia"/>
              </w:rPr>
              <w:t>170~175</w:t>
            </w:r>
          </w:p>
        </w:tc>
        <w:tc>
          <w:tcPr>
            <w:tcW w:w="2790" w:type="dxa"/>
          </w:tcPr>
          <w:p w:rsidR="00605E43" w:rsidRPr="00772DD1" w:rsidRDefault="00673E84" w:rsidP="008C56D6">
            <w:pPr>
              <w:ind w:left="-118" w:right="-127"/>
            </w:pPr>
            <w:r w:rsidRPr="00772DD1">
              <w:rPr>
                <w:rFonts w:hint="eastAsia"/>
              </w:rPr>
              <w:t>136~148</w:t>
            </w:r>
          </w:p>
        </w:tc>
      </w:tr>
      <w:tr w:rsidR="00605E43" w:rsidRPr="00772DD1">
        <w:tc>
          <w:tcPr>
            <w:tcW w:w="2789" w:type="dxa"/>
            <w:shd w:val="clear" w:color="auto" w:fill="D9D9D9" w:themeFill="background1" w:themeFillShade="D9"/>
          </w:tcPr>
          <w:p w:rsidR="00605E43" w:rsidRPr="00772DD1" w:rsidRDefault="00673E84" w:rsidP="008C56D6">
            <w:pPr>
              <w:ind w:left="-118" w:right="-127"/>
            </w:pPr>
            <w:r w:rsidRPr="00772DD1">
              <w:rPr>
                <w:rFonts w:hint="eastAsia"/>
              </w:rPr>
              <w:t>XXL</w:t>
            </w:r>
          </w:p>
        </w:tc>
        <w:tc>
          <w:tcPr>
            <w:tcW w:w="2789" w:type="dxa"/>
            <w:shd w:val="clear" w:color="auto" w:fill="D9D9D9" w:themeFill="background1" w:themeFillShade="D9"/>
          </w:tcPr>
          <w:p w:rsidR="00605E43" w:rsidRPr="00772DD1" w:rsidRDefault="00673E84" w:rsidP="008C56D6">
            <w:pPr>
              <w:ind w:left="-118" w:right="-127"/>
            </w:pPr>
            <w:r w:rsidRPr="00772DD1">
              <w:rPr>
                <w:rFonts w:hint="eastAsia"/>
              </w:rPr>
              <w:t>73</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54</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175~180</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148~160</w:t>
            </w:r>
          </w:p>
        </w:tc>
      </w:tr>
      <w:tr w:rsidR="00605E43" w:rsidRPr="00772DD1">
        <w:tc>
          <w:tcPr>
            <w:tcW w:w="2789" w:type="dxa"/>
          </w:tcPr>
          <w:p w:rsidR="00605E43" w:rsidRPr="00772DD1" w:rsidRDefault="00673E84" w:rsidP="008C56D6">
            <w:pPr>
              <w:ind w:left="-118" w:right="-127"/>
            </w:pPr>
            <w:r w:rsidRPr="00772DD1">
              <w:rPr>
                <w:rFonts w:hint="eastAsia"/>
              </w:rPr>
              <w:t>3XL</w:t>
            </w:r>
          </w:p>
        </w:tc>
        <w:tc>
          <w:tcPr>
            <w:tcW w:w="2789" w:type="dxa"/>
          </w:tcPr>
          <w:p w:rsidR="00605E43" w:rsidRPr="00772DD1" w:rsidRDefault="00673E84" w:rsidP="008C56D6">
            <w:pPr>
              <w:ind w:left="-118" w:right="-127"/>
            </w:pPr>
            <w:r w:rsidRPr="00772DD1">
              <w:rPr>
                <w:rFonts w:hint="eastAsia"/>
              </w:rPr>
              <w:t>75</w:t>
            </w:r>
          </w:p>
        </w:tc>
        <w:tc>
          <w:tcPr>
            <w:tcW w:w="2790" w:type="dxa"/>
          </w:tcPr>
          <w:p w:rsidR="00605E43" w:rsidRPr="00772DD1" w:rsidRDefault="00673E84" w:rsidP="008C56D6">
            <w:pPr>
              <w:ind w:left="-118" w:right="-127"/>
            </w:pPr>
            <w:r w:rsidRPr="00772DD1">
              <w:rPr>
                <w:rFonts w:hint="eastAsia"/>
              </w:rPr>
              <w:t>56</w:t>
            </w:r>
          </w:p>
        </w:tc>
        <w:tc>
          <w:tcPr>
            <w:tcW w:w="2790" w:type="dxa"/>
          </w:tcPr>
          <w:p w:rsidR="00605E43" w:rsidRPr="00772DD1" w:rsidRDefault="00673E84" w:rsidP="008C56D6">
            <w:pPr>
              <w:ind w:left="-118" w:right="-127"/>
            </w:pPr>
            <w:r w:rsidRPr="00772DD1">
              <w:rPr>
                <w:rFonts w:hint="eastAsia"/>
              </w:rPr>
              <w:t>180~185</w:t>
            </w:r>
          </w:p>
        </w:tc>
        <w:tc>
          <w:tcPr>
            <w:tcW w:w="2790" w:type="dxa"/>
          </w:tcPr>
          <w:p w:rsidR="00605E43" w:rsidRPr="00772DD1" w:rsidRDefault="00673E84" w:rsidP="008C56D6">
            <w:pPr>
              <w:ind w:left="-118" w:right="-127"/>
            </w:pPr>
            <w:r w:rsidRPr="00772DD1">
              <w:rPr>
                <w:rFonts w:hint="eastAsia"/>
              </w:rPr>
              <w:t>160~172</w:t>
            </w:r>
          </w:p>
        </w:tc>
      </w:tr>
      <w:tr w:rsidR="00605E43" w:rsidRPr="00772DD1">
        <w:tc>
          <w:tcPr>
            <w:tcW w:w="2789" w:type="dxa"/>
            <w:shd w:val="clear" w:color="auto" w:fill="D9D9D9" w:themeFill="background1" w:themeFillShade="D9"/>
          </w:tcPr>
          <w:p w:rsidR="00605E43" w:rsidRPr="00772DD1" w:rsidRDefault="00673E84" w:rsidP="008C56D6">
            <w:pPr>
              <w:ind w:left="-118" w:right="-127"/>
            </w:pPr>
            <w:r w:rsidRPr="00772DD1">
              <w:rPr>
                <w:rFonts w:hint="eastAsia"/>
              </w:rPr>
              <w:t>4XL</w:t>
            </w:r>
          </w:p>
        </w:tc>
        <w:tc>
          <w:tcPr>
            <w:tcW w:w="2789" w:type="dxa"/>
            <w:shd w:val="clear" w:color="auto" w:fill="D9D9D9" w:themeFill="background1" w:themeFillShade="D9"/>
          </w:tcPr>
          <w:p w:rsidR="00605E43" w:rsidRPr="00772DD1" w:rsidRDefault="00673E84" w:rsidP="008C56D6">
            <w:pPr>
              <w:ind w:left="-118" w:right="-127"/>
            </w:pPr>
            <w:r w:rsidRPr="00772DD1">
              <w:rPr>
                <w:rFonts w:hint="eastAsia"/>
              </w:rPr>
              <w:t>78</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58</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185~190</w:t>
            </w:r>
          </w:p>
        </w:tc>
        <w:tc>
          <w:tcPr>
            <w:tcW w:w="2790" w:type="dxa"/>
            <w:shd w:val="clear" w:color="auto" w:fill="D9D9D9" w:themeFill="background1" w:themeFillShade="D9"/>
          </w:tcPr>
          <w:p w:rsidR="00605E43" w:rsidRPr="00772DD1" w:rsidRDefault="00673E84" w:rsidP="008C56D6">
            <w:pPr>
              <w:ind w:left="-118" w:right="-127"/>
            </w:pPr>
            <w:r w:rsidRPr="00772DD1">
              <w:rPr>
                <w:rFonts w:hint="eastAsia"/>
              </w:rPr>
              <w:t>172~184</w:t>
            </w:r>
          </w:p>
        </w:tc>
      </w:tr>
    </w:tbl>
    <w:p w:rsidR="00605E43" w:rsidRPr="00772DD1" w:rsidRDefault="00605E43" w:rsidP="008C56D6">
      <w:pPr>
        <w:ind w:left="-118" w:right="-127"/>
      </w:pPr>
    </w:p>
    <w:p w:rsidR="00605E43" w:rsidRPr="00772DD1" w:rsidRDefault="00605E43" w:rsidP="008C56D6">
      <w:pPr>
        <w:ind w:left="-118" w:right="-127"/>
      </w:pPr>
    </w:p>
    <w:p w:rsidR="00605E43" w:rsidRPr="00772DD1" w:rsidRDefault="00605E43" w:rsidP="008C56D6">
      <w:pPr>
        <w:ind w:left="-118" w:right="-127"/>
      </w:pPr>
    </w:p>
    <w:p w:rsidR="00605E43" w:rsidRPr="00772DD1" w:rsidRDefault="00605E43" w:rsidP="008C56D6">
      <w:pPr>
        <w:ind w:left="-118" w:right="-127"/>
      </w:pPr>
    </w:p>
    <w:sectPr w:rsidR="00605E43" w:rsidRPr="00772DD1">
      <w:pgSz w:w="16838" w:h="11906" w:orient="landscape"/>
      <w:pgMar w:top="1701" w:right="1134" w:bottom="1701"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C4" w:rsidRDefault="004248C4" w:rsidP="008C56D6">
      <w:pPr>
        <w:ind w:left="-118" w:right="-127"/>
      </w:pPr>
      <w:r>
        <w:separator/>
      </w:r>
    </w:p>
  </w:endnote>
  <w:endnote w:type="continuationSeparator" w:id="0">
    <w:p w:rsidR="004248C4" w:rsidRDefault="004248C4" w:rsidP="008C56D6">
      <w:pPr>
        <w:ind w:left="-118" w:right="-1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小标宋简体">
    <w:altName w:val="Microsoft YaHei"/>
    <w:charset w:val="86"/>
    <w:family w:val="script"/>
    <w:pitch w:val="default"/>
    <w:sig w:usb0="00000000" w:usb1="080E0000" w:usb2="0000000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67" w:rsidRDefault="00DB3967">
    <w:pPr>
      <w:pStyle w:val="a6"/>
      <w:ind w:left="-118" w:right="-12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43" w:rsidRDefault="00605E43" w:rsidP="008C56D6">
    <w:pPr>
      <w:pStyle w:val="a6"/>
      <w:ind w:left="-118" w:right="-12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67" w:rsidRDefault="00DB3967">
    <w:pPr>
      <w:pStyle w:val="a6"/>
      <w:ind w:left="-118" w:right="-12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C4" w:rsidRDefault="004248C4" w:rsidP="008C56D6">
      <w:pPr>
        <w:ind w:left="-118" w:right="-127"/>
      </w:pPr>
      <w:r>
        <w:separator/>
      </w:r>
    </w:p>
  </w:footnote>
  <w:footnote w:type="continuationSeparator" w:id="0">
    <w:p w:rsidR="004248C4" w:rsidRDefault="004248C4" w:rsidP="008C56D6">
      <w:pPr>
        <w:ind w:left="-118" w:right="-127"/>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67" w:rsidRDefault="00DB3967">
    <w:pPr>
      <w:pStyle w:val="a8"/>
      <w:ind w:left="-118" w:right="-12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43" w:rsidRDefault="00605E43" w:rsidP="008C56D6">
    <w:pPr>
      <w:pStyle w:val="a8"/>
      <w:ind w:left="-118" w:right="-12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67" w:rsidRDefault="00DB3967">
    <w:pPr>
      <w:pStyle w:val="a8"/>
      <w:ind w:left="-118" w:right="-12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2879DD"/>
    <w:multiLevelType w:val="singleLevel"/>
    <w:tmpl w:val="E52879DD"/>
    <w:lvl w:ilvl="0">
      <w:start w:val="1"/>
      <w:numFmt w:val="chineseCounting"/>
      <w:suff w:val="nothing"/>
      <w:lvlText w:val="（%1）"/>
      <w:lvlJc w:val="left"/>
      <w:pPr>
        <w:ind w:left="-40" w:firstLine="40"/>
      </w:pPr>
      <w:rPr>
        <w:rFonts w:hint="eastAsia"/>
      </w:rPr>
    </w:lvl>
  </w:abstractNum>
  <w:abstractNum w:abstractNumId="1" w15:restartNumberingAfterBreak="0">
    <w:nsid w:val="0B0E4B0E"/>
    <w:multiLevelType w:val="hybridMultilevel"/>
    <w:tmpl w:val="B7A010B8"/>
    <w:lvl w:ilvl="0" w:tplc="D6D2B3B4">
      <w:start w:val="1"/>
      <w:numFmt w:val="decimal"/>
      <w:lvlText w:val="%1、"/>
      <w:lvlJc w:val="left"/>
      <w:pPr>
        <w:ind w:left="602" w:hanging="720"/>
      </w:pPr>
      <w:rPr>
        <w:rFonts w:hint="default"/>
      </w:rPr>
    </w:lvl>
    <w:lvl w:ilvl="1" w:tplc="04090019" w:tentative="1">
      <w:start w:val="1"/>
      <w:numFmt w:val="ideographTraditional"/>
      <w:lvlText w:val="%2、"/>
      <w:lvlJc w:val="left"/>
      <w:pPr>
        <w:ind w:left="842" w:hanging="480"/>
      </w:pPr>
    </w:lvl>
    <w:lvl w:ilvl="2" w:tplc="0409001B" w:tentative="1">
      <w:start w:val="1"/>
      <w:numFmt w:val="lowerRoman"/>
      <w:lvlText w:val="%3."/>
      <w:lvlJc w:val="right"/>
      <w:pPr>
        <w:ind w:left="1322" w:hanging="480"/>
      </w:pPr>
    </w:lvl>
    <w:lvl w:ilvl="3" w:tplc="0409000F" w:tentative="1">
      <w:start w:val="1"/>
      <w:numFmt w:val="decimal"/>
      <w:lvlText w:val="%4."/>
      <w:lvlJc w:val="left"/>
      <w:pPr>
        <w:ind w:left="1802" w:hanging="480"/>
      </w:pPr>
    </w:lvl>
    <w:lvl w:ilvl="4" w:tplc="04090019" w:tentative="1">
      <w:start w:val="1"/>
      <w:numFmt w:val="ideographTraditional"/>
      <w:lvlText w:val="%5、"/>
      <w:lvlJc w:val="left"/>
      <w:pPr>
        <w:ind w:left="2282" w:hanging="480"/>
      </w:pPr>
    </w:lvl>
    <w:lvl w:ilvl="5" w:tplc="0409001B" w:tentative="1">
      <w:start w:val="1"/>
      <w:numFmt w:val="lowerRoman"/>
      <w:lvlText w:val="%6."/>
      <w:lvlJc w:val="right"/>
      <w:pPr>
        <w:ind w:left="2762" w:hanging="480"/>
      </w:pPr>
    </w:lvl>
    <w:lvl w:ilvl="6" w:tplc="0409000F" w:tentative="1">
      <w:start w:val="1"/>
      <w:numFmt w:val="decimal"/>
      <w:lvlText w:val="%7."/>
      <w:lvlJc w:val="left"/>
      <w:pPr>
        <w:ind w:left="3242" w:hanging="480"/>
      </w:pPr>
    </w:lvl>
    <w:lvl w:ilvl="7" w:tplc="04090019" w:tentative="1">
      <w:start w:val="1"/>
      <w:numFmt w:val="ideographTraditional"/>
      <w:lvlText w:val="%8、"/>
      <w:lvlJc w:val="left"/>
      <w:pPr>
        <w:ind w:left="3722" w:hanging="480"/>
      </w:pPr>
    </w:lvl>
    <w:lvl w:ilvl="8" w:tplc="0409001B" w:tentative="1">
      <w:start w:val="1"/>
      <w:numFmt w:val="lowerRoman"/>
      <w:lvlText w:val="%9."/>
      <w:lvlJc w:val="right"/>
      <w:pPr>
        <w:ind w:left="4202" w:hanging="480"/>
      </w:pPr>
    </w:lvl>
  </w:abstractNum>
  <w:abstractNum w:abstractNumId="2" w15:restartNumberingAfterBreak="0">
    <w:nsid w:val="5D6D6CCB"/>
    <w:multiLevelType w:val="multilevel"/>
    <w:tmpl w:val="B88A2FC4"/>
    <w:lvl w:ilvl="0">
      <w:start w:val="5"/>
      <w:numFmt w:val="japaneseCounting"/>
      <w:pStyle w:val="a"/>
      <w:lvlText w:val="%1、"/>
      <w:lvlJc w:val="left"/>
      <w:pPr>
        <w:ind w:left="1360" w:hanging="720"/>
      </w:pPr>
      <w:rPr>
        <w:rFonts w:ascii="方正小标宋简体" w:eastAsia="方正小标宋简体" w:hAnsi="SimSun" w:cs="SimSu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7C5637CF"/>
    <w:multiLevelType w:val="hybridMultilevel"/>
    <w:tmpl w:val="A26ED9C6"/>
    <w:lvl w:ilvl="0" w:tplc="418281A4">
      <w:start w:val="5"/>
      <w:numFmt w:val="taiwaneseCountingThousand"/>
      <w:lvlText w:val="%1、"/>
      <w:lvlJc w:val="left"/>
      <w:pPr>
        <w:ind w:left="1060" w:hanging="42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A57A05"/>
    <w:multiLevelType w:val="hybridMultilevel"/>
    <w:tmpl w:val="F85C72AC"/>
    <w:lvl w:ilvl="0" w:tplc="418281A4">
      <w:start w:val="5"/>
      <w:numFmt w:val="taiwaneseCountingThousand"/>
      <w:lvlText w:val="%1、"/>
      <w:lvlJc w:val="left"/>
      <w:pPr>
        <w:ind w:left="1060" w:hanging="420"/>
      </w:pPr>
      <w:rPr>
        <w:rFonts w:ascii="新細明體" w:eastAsia="新細明體" w:hAnsi="新細明體"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YWNhZjViODk2OTJkNjY5NDM4N2IwYzc4OTMzMTAifQ=="/>
  </w:docVars>
  <w:rsids>
    <w:rsidRoot w:val="00267637"/>
    <w:rsid w:val="D7F63132"/>
    <w:rsid w:val="DEEB06C1"/>
    <w:rsid w:val="EF7D9ECA"/>
    <w:rsid w:val="F3FFBDFA"/>
    <w:rsid w:val="F6FF2048"/>
    <w:rsid w:val="F7E6549A"/>
    <w:rsid w:val="FFE5D715"/>
    <w:rsid w:val="FFFF283D"/>
    <w:rsid w:val="00011B50"/>
    <w:rsid w:val="00052735"/>
    <w:rsid w:val="00091101"/>
    <w:rsid w:val="000D25F1"/>
    <w:rsid w:val="00172104"/>
    <w:rsid w:val="00196F4D"/>
    <w:rsid w:val="001C52A8"/>
    <w:rsid w:val="00202D67"/>
    <w:rsid w:val="00264EF9"/>
    <w:rsid w:val="00267637"/>
    <w:rsid w:val="002B1FEA"/>
    <w:rsid w:val="002E2D39"/>
    <w:rsid w:val="00347A3A"/>
    <w:rsid w:val="00391163"/>
    <w:rsid w:val="00391955"/>
    <w:rsid w:val="003C1708"/>
    <w:rsid w:val="0040503F"/>
    <w:rsid w:val="004248C4"/>
    <w:rsid w:val="004329AA"/>
    <w:rsid w:val="004B4067"/>
    <w:rsid w:val="004C16B3"/>
    <w:rsid w:val="004D7FAE"/>
    <w:rsid w:val="004E3A48"/>
    <w:rsid w:val="00506DDD"/>
    <w:rsid w:val="005070E5"/>
    <w:rsid w:val="005222CA"/>
    <w:rsid w:val="005861E5"/>
    <w:rsid w:val="00605E43"/>
    <w:rsid w:val="006169FD"/>
    <w:rsid w:val="00673E84"/>
    <w:rsid w:val="006B2F61"/>
    <w:rsid w:val="006B57E9"/>
    <w:rsid w:val="006F0D2B"/>
    <w:rsid w:val="0072158F"/>
    <w:rsid w:val="00772DD1"/>
    <w:rsid w:val="007A015D"/>
    <w:rsid w:val="007A2352"/>
    <w:rsid w:val="007D4EFD"/>
    <w:rsid w:val="00842956"/>
    <w:rsid w:val="008C56D6"/>
    <w:rsid w:val="009A712A"/>
    <w:rsid w:val="00A50F5D"/>
    <w:rsid w:val="00AA255F"/>
    <w:rsid w:val="00B047EC"/>
    <w:rsid w:val="00B151B7"/>
    <w:rsid w:val="00B634F0"/>
    <w:rsid w:val="00B71824"/>
    <w:rsid w:val="00BC7686"/>
    <w:rsid w:val="00C049FF"/>
    <w:rsid w:val="00C11AA6"/>
    <w:rsid w:val="00C13238"/>
    <w:rsid w:val="00C32C67"/>
    <w:rsid w:val="00C3361B"/>
    <w:rsid w:val="00CC6970"/>
    <w:rsid w:val="00CD05E6"/>
    <w:rsid w:val="00D02FF7"/>
    <w:rsid w:val="00D20551"/>
    <w:rsid w:val="00D3585B"/>
    <w:rsid w:val="00D7283B"/>
    <w:rsid w:val="00DB3967"/>
    <w:rsid w:val="00E62430"/>
    <w:rsid w:val="00E86719"/>
    <w:rsid w:val="00ED0997"/>
    <w:rsid w:val="00FE2D92"/>
    <w:rsid w:val="00FE63EC"/>
    <w:rsid w:val="00FF07B8"/>
    <w:rsid w:val="01971BFE"/>
    <w:rsid w:val="03881932"/>
    <w:rsid w:val="03E81ADF"/>
    <w:rsid w:val="04E63C01"/>
    <w:rsid w:val="063C6B3C"/>
    <w:rsid w:val="06904304"/>
    <w:rsid w:val="06A46832"/>
    <w:rsid w:val="08390E71"/>
    <w:rsid w:val="08401713"/>
    <w:rsid w:val="08DA141E"/>
    <w:rsid w:val="09957B5C"/>
    <w:rsid w:val="0A1E7DA4"/>
    <w:rsid w:val="0AB52767"/>
    <w:rsid w:val="0AE41F91"/>
    <w:rsid w:val="0B7373F3"/>
    <w:rsid w:val="0B913765"/>
    <w:rsid w:val="0BBC4614"/>
    <w:rsid w:val="0C0C159F"/>
    <w:rsid w:val="0C946F69"/>
    <w:rsid w:val="0D1153E9"/>
    <w:rsid w:val="0D5970FF"/>
    <w:rsid w:val="0DE15AF4"/>
    <w:rsid w:val="0E2A40B8"/>
    <w:rsid w:val="0EC7564B"/>
    <w:rsid w:val="0F111139"/>
    <w:rsid w:val="0FBB0F25"/>
    <w:rsid w:val="0FF62B13"/>
    <w:rsid w:val="103307A1"/>
    <w:rsid w:val="11885363"/>
    <w:rsid w:val="11D15E3B"/>
    <w:rsid w:val="125B37CE"/>
    <w:rsid w:val="12AD54BD"/>
    <w:rsid w:val="134F2D4F"/>
    <w:rsid w:val="13A5798D"/>
    <w:rsid w:val="13F1147E"/>
    <w:rsid w:val="143A6079"/>
    <w:rsid w:val="14BA2F92"/>
    <w:rsid w:val="14BD246E"/>
    <w:rsid w:val="14CE077F"/>
    <w:rsid w:val="15F61797"/>
    <w:rsid w:val="18060093"/>
    <w:rsid w:val="187442FD"/>
    <w:rsid w:val="1A115256"/>
    <w:rsid w:val="1A78230D"/>
    <w:rsid w:val="1AE74906"/>
    <w:rsid w:val="1BA157B2"/>
    <w:rsid w:val="1BB90E2F"/>
    <w:rsid w:val="1BCB75E5"/>
    <w:rsid w:val="1BCD4489"/>
    <w:rsid w:val="1CE93DBA"/>
    <w:rsid w:val="1D7F42FD"/>
    <w:rsid w:val="1E1D46AD"/>
    <w:rsid w:val="1EF773BC"/>
    <w:rsid w:val="1F937DA8"/>
    <w:rsid w:val="200119DA"/>
    <w:rsid w:val="201B5C14"/>
    <w:rsid w:val="203C350E"/>
    <w:rsid w:val="219629F8"/>
    <w:rsid w:val="21B12515"/>
    <w:rsid w:val="21FA062F"/>
    <w:rsid w:val="22195D2F"/>
    <w:rsid w:val="22691C7B"/>
    <w:rsid w:val="23C42AA7"/>
    <w:rsid w:val="24C43CF5"/>
    <w:rsid w:val="2664024D"/>
    <w:rsid w:val="26AA21DE"/>
    <w:rsid w:val="276D46C3"/>
    <w:rsid w:val="279941A6"/>
    <w:rsid w:val="27A953F0"/>
    <w:rsid w:val="27C31D42"/>
    <w:rsid w:val="282B49E6"/>
    <w:rsid w:val="2ADA100C"/>
    <w:rsid w:val="2AEE22E7"/>
    <w:rsid w:val="2B5E554F"/>
    <w:rsid w:val="2BD1187D"/>
    <w:rsid w:val="2C286F8E"/>
    <w:rsid w:val="2C364F00"/>
    <w:rsid w:val="2D412BFD"/>
    <w:rsid w:val="2D8A55C7"/>
    <w:rsid w:val="2DB50AC0"/>
    <w:rsid w:val="2E3B77DA"/>
    <w:rsid w:val="2E60653A"/>
    <w:rsid w:val="2E7762F3"/>
    <w:rsid w:val="2EBF56BE"/>
    <w:rsid w:val="2EF96A55"/>
    <w:rsid w:val="2F5349F8"/>
    <w:rsid w:val="30687E02"/>
    <w:rsid w:val="30CD47CE"/>
    <w:rsid w:val="326D56BC"/>
    <w:rsid w:val="3333102B"/>
    <w:rsid w:val="33380F2B"/>
    <w:rsid w:val="343C2A4A"/>
    <w:rsid w:val="348118B8"/>
    <w:rsid w:val="34FE26E1"/>
    <w:rsid w:val="351414D0"/>
    <w:rsid w:val="35FD6818"/>
    <w:rsid w:val="360D1A0C"/>
    <w:rsid w:val="366C3F7D"/>
    <w:rsid w:val="36D1085E"/>
    <w:rsid w:val="372067EE"/>
    <w:rsid w:val="3886532A"/>
    <w:rsid w:val="39A43AD1"/>
    <w:rsid w:val="39B86C24"/>
    <w:rsid w:val="3A563AF0"/>
    <w:rsid w:val="3A9B3215"/>
    <w:rsid w:val="3A9E5126"/>
    <w:rsid w:val="3AFC55CF"/>
    <w:rsid w:val="3BC122AF"/>
    <w:rsid w:val="3BDE1ADB"/>
    <w:rsid w:val="3C6F7EA4"/>
    <w:rsid w:val="3CAA7769"/>
    <w:rsid w:val="3D143EA3"/>
    <w:rsid w:val="3D213D76"/>
    <w:rsid w:val="3D83311A"/>
    <w:rsid w:val="3EB41063"/>
    <w:rsid w:val="3F1302AE"/>
    <w:rsid w:val="40687CCE"/>
    <w:rsid w:val="407050E5"/>
    <w:rsid w:val="40EC1A01"/>
    <w:rsid w:val="4175203F"/>
    <w:rsid w:val="41A33CB6"/>
    <w:rsid w:val="44654E01"/>
    <w:rsid w:val="45032367"/>
    <w:rsid w:val="467816B6"/>
    <w:rsid w:val="46A01FF1"/>
    <w:rsid w:val="47651A50"/>
    <w:rsid w:val="4766336A"/>
    <w:rsid w:val="47A84B9E"/>
    <w:rsid w:val="498B1094"/>
    <w:rsid w:val="49B619EF"/>
    <w:rsid w:val="4A1E2EFE"/>
    <w:rsid w:val="4A3B07B2"/>
    <w:rsid w:val="4AE870A9"/>
    <w:rsid w:val="4B0B7115"/>
    <w:rsid w:val="4B631CCD"/>
    <w:rsid w:val="4D21756E"/>
    <w:rsid w:val="4E2828B5"/>
    <w:rsid w:val="4F1FA332"/>
    <w:rsid w:val="4F38041C"/>
    <w:rsid w:val="4F3F6369"/>
    <w:rsid w:val="4F425C2B"/>
    <w:rsid w:val="4FE933CD"/>
    <w:rsid w:val="504223BA"/>
    <w:rsid w:val="50423BA4"/>
    <w:rsid w:val="504E0852"/>
    <w:rsid w:val="50697431"/>
    <w:rsid w:val="50CF7CD1"/>
    <w:rsid w:val="50D15CF8"/>
    <w:rsid w:val="51466280"/>
    <w:rsid w:val="515F61FE"/>
    <w:rsid w:val="517216B7"/>
    <w:rsid w:val="522B19AF"/>
    <w:rsid w:val="52386F35"/>
    <w:rsid w:val="5258501A"/>
    <w:rsid w:val="538434F5"/>
    <w:rsid w:val="54C543D1"/>
    <w:rsid w:val="54C6356C"/>
    <w:rsid w:val="550B605A"/>
    <w:rsid w:val="55491141"/>
    <w:rsid w:val="561E04C9"/>
    <w:rsid w:val="56464A92"/>
    <w:rsid w:val="56A668FE"/>
    <w:rsid w:val="56A8144D"/>
    <w:rsid w:val="56B90DBD"/>
    <w:rsid w:val="57142D3D"/>
    <w:rsid w:val="571F7E12"/>
    <w:rsid w:val="57DA308B"/>
    <w:rsid w:val="57E70BCA"/>
    <w:rsid w:val="587528AC"/>
    <w:rsid w:val="58B93495"/>
    <w:rsid w:val="58DC151A"/>
    <w:rsid w:val="595548DF"/>
    <w:rsid w:val="5A453C74"/>
    <w:rsid w:val="5AD85284"/>
    <w:rsid w:val="5B6E44E4"/>
    <w:rsid w:val="5B80075C"/>
    <w:rsid w:val="5BB52770"/>
    <w:rsid w:val="5C936557"/>
    <w:rsid w:val="5CDA5F75"/>
    <w:rsid w:val="5E1F2BDD"/>
    <w:rsid w:val="5EE86549"/>
    <w:rsid w:val="5EEA38BE"/>
    <w:rsid w:val="5EF5395C"/>
    <w:rsid w:val="5EF64B7B"/>
    <w:rsid w:val="5F5504BD"/>
    <w:rsid w:val="5FD639F2"/>
    <w:rsid w:val="6027369D"/>
    <w:rsid w:val="60BC6C39"/>
    <w:rsid w:val="60CA2711"/>
    <w:rsid w:val="61002A9A"/>
    <w:rsid w:val="61920EF3"/>
    <w:rsid w:val="61AB4F57"/>
    <w:rsid w:val="620852F1"/>
    <w:rsid w:val="62510F19"/>
    <w:rsid w:val="63450D47"/>
    <w:rsid w:val="638E6B3A"/>
    <w:rsid w:val="63C05DF2"/>
    <w:rsid w:val="63D51ED1"/>
    <w:rsid w:val="6421269A"/>
    <w:rsid w:val="64F862DC"/>
    <w:rsid w:val="66464A38"/>
    <w:rsid w:val="66EF7536"/>
    <w:rsid w:val="66FA55C0"/>
    <w:rsid w:val="671A4DE1"/>
    <w:rsid w:val="67B870C6"/>
    <w:rsid w:val="68631C08"/>
    <w:rsid w:val="6890208E"/>
    <w:rsid w:val="695232F6"/>
    <w:rsid w:val="6A6978A6"/>
    <w:rsid w:val="6AD04730"/>
    <w:rsid w:val="6AE2153B"/>
    <w:rsid w:val="6B001AA2"/>
    <w:rsid w:val="6B2F0788"/>
    <w:rsid w:val="6B3F4770"/>
    <w:rsid w:val="6B865950"/>
    <w:rsid w:val="6BB97CAE"/>
    <w:rsid w:val="6BC4423F"/>
    <w:rsid w:val="6BD74698"/>
    <w:rsid w:val="6BE24225"/>
    <w:rsid w:val="6C192133"/>
    <w:rsid w:val="6C305DDA"/>
    <w:rsid w:val="6C4B4758"/>
    <w:rsid w:val="6D613651"/>
    <w:rsid w:val="6E954509"/>
    <w:rsid w:val="6EF21C92"/>
    <w:rsid w:val="6FE65C63"/>
    <w:rsid w:val="70351696"/>
    <w:rsid w:val="70765B1C"/>
    <w:rsid w:val="71637EC9"/>
    <w:rsid w:val="71A8460A"/>
    <w:rsid w:val="731B29DF"/>
    <w:rsid w:val="735F47FC"/>
    <w:rsid w:val="74067859"/>
    <w:rsid w:val="74555C60"/>
    <w:rsid w:val="74C843E9"/>
    <w:rsid w:val="74E11E5A"/>
    <w:rsid w:val="74FD3ED2"/>
    <w:rsid w:val="75EF36BE"/>
    <w:rsid w:val="76327A7C"/>
    <w:rsid w:val="76483525"/>
    <w:rsid w:val="76BA65B1"/>
    <w:rsid w:val="76C04416"/>
    <w:rsid w:val="76E33D54"/>
    <w:rsid w:val="77416DD2"/>
    <w:rsid w:val="776B5CAF"/>
    <w:rsid w:val="777F2E39"/>
    <w:rsid w:val="7794132A"/>
    <w:rsid w:val="77946009"/>
    <w:rsid w:val="780119C0"/>
    <w:rsid w:val="781E42A3"/>
    <w:rsid w:val="78E94C07"/>
    <w:rsid w:val="78F50FCF"/>
    <w:rsid w:val="79140D04"/>
    <w:rsid w:val="79360051"/>
    <w:rsid w:val="794941E1"/>
    <w:rsid w:val="7A101A4A"/>
    <w:rsid w:val="7AF2570B"/>
    <w:rsid w:val="7B173F51"/>
    <w:rsid w:val="7B3F6149"/>
    <w:rsid w:val="7BC410AA"/>
    <w:rsid w:val="7CCE7BA7"/>
    <w:rsid w:val="7E4C3C89"/>
    <w:rsid w:val="7EC30D80"/>
    <w:rsid w:val="7F2E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16A0C"/>
  <w15:docId w15:val="{9EFC48DC-EFFA-443F-8967-C03FE85E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8C56D6"/>
    <w:pPr>
      <w:widowControl w:val="0"/>
      <w:adjustRightInd w:val="0"/>
      <w:snapToGrid w:val="0"/>
      <w:ind w:leftChars="-49" w:left="-137" w:rightChars="-53" w:right="-148"/>
    </w:pPr>
    <w:rPr>
      <w:kern w:val="2"/>
      <w:sz w:val="24"/>
      <w:szCs w:val="24"/>
      <w:lang w:eastAsia="zh-CN"/>
    </w:rPr>
  </w:style>
  <w:style w:type="paragraph" w:styleId="4">
    <w:name w:val="heading 4"/>
    <w:basedOn w:val="a0"/>
    <w:next w:val="a0"/>
    <w:autoRedefine/>
    <w:uiPriority w:val="9"/>
    <w:semiHidden/>
    <w:unhideWhenUsed/>
    <w:qFormat/>
    <w:pPr>
      <w:spacing w:beforeAutospacing="1" w:afterAutospacing="1"/>
      <w:outlineLvl w:val="3"/>
    </w:pPr>
    <w:rPr>
      <w:rFonts w:ascii="SimSun" w:hAnsi="SimSun" w:hint="eastAsia"/>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autoRedefine/>
    <w:uiPriority w:val="99"/>
    <w:semiHidden/>
    <w:unhideWhenUsed/>
    <w:qFormat/>
    <w:rPr>
      <w:sz w:val="18"/>
      <w:szCs w:val="18"/>
    </w:rPr>
  </w:style>
  <w:style w:type="paragraph" w:styleId="a6">
    <w:name w:val="footer"/>
    <w:basedOn w:val="a0"/>
    <w:link w:val="a7"/>
    <w:autoRedefine/>
    <w:uiPriority w:val="99"/>
    <w:unhideWhenUsed/>
    <w:qFormat/>
    <w:pPr>
      <w:tabs>
        <w:tab w:val="center" w:pos="4153"/>
        <w:tab w:val="right" w:pos="8306"/>
      </w:tabs>
    </w:pPr>
    <w:rPr>
      <w:sz w:val="18"/>
      <w:szCs w:val="18"/>
    </w:rPr>
  </w:style>
  <w:style w:type="paragraph" w:styleId="a8">
    <w:name w:val="header"/>
    <w:basedOn w:val="a0"/>
    <w:link w:val="a9"/>
    <w:autoRedefine/>
    <w:uiPriority w:val="99"/>
    <w:unhideWhenUsed/>
    <w:qFormat/>
    <w:pPr>
      <w:pBdr>
        <w:bottom w:val="single" w:sz="6" w:space="1" w:color="auto"/>
      </w:pBdr>
      <w:tabs>
        <w:tab w:val="center" w:pos="4153"/>
        <w:tab w:val="right" w:pos="8306"/>
      </w:tabs>
      <w:jc w:val="center"/>
    </w:pPr>
    <w:rPr>
      <w:sz w:val="18"/>
      <w:szCs w:val="18"/>
    </w:rPr>
  </w:style>
  <w:style w:type="table" w:styleId="aa">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autoRedefine/>
    <w:qFormat/>
    <w:rPr>
      <w:b/>
    </w:rPr>
  </w:style>
  <w:style w:type="character" w:styleId="ac">
    <w:name w:val="Hyperlink"/>
    <w:basedOn w:val="a1"/>
    <w:autoRedefine/>
    <w:uiPriority w:val="99"/>
    <w:semiHidden/>
    <w:unhideWhenUsed/>
    <w:qFormat/>
    <w:rPr>
      <w:color w:val="0000FF"/>
      <w:u w:val="single"/>
    </w:rPr>
  </w:style>
  <w:style w:type="character" w:customStyle="1" w:styleId="a9">
    <w:name w:val="頁首 字元"/>
    <w:basedOn w:val="a1"/>
    <w:link w:val="a8"/>
    <w:autoRedefine/>
    <w:uiPriority w:val="99"/>
    <w:qFormat/>
    <w:rPr>
      <w:sz w:val="18"/>
      <w:szCs w:val="18"/>
    </w:rPr>
  </w:style>
  <w:style w:type="character" w:customStyle="1" w:styleId="a7">
    <w:name w:val="頁尾 字元"/>
    <w:basedOn w:val="a1"/>
    <w:link w:val="a6"/>
    <w:autoRedefine/>
    <w:uiPriority w:val="99"/>
    <w:qFormat/>
    <w:rPr>
      <w:sz w:val="18"/>
      <w:szCs w:val="18"/>
    </w:rPr>
  </w:style>
  <w:style w:type="paragraph" w:customStyle="1" w:styleId="Style1">
    <w:name w:val="_Style 1"/>
    <w:basedOn w:val="a0"/>
    <w:autoRedefine/>
    <w:uiPriority w:val="34"/>
    <w:qFormat/>
    <w:rsid w:val="004E3A48"/>
    <w:pPr>
      <w:spacing w:line="300" w:lineRule="exact"/>
      <w:ind w:left="-118" w:right="-127" w:firstLineChars="4" w:firstLine="10"/>
      <w:jc w:val="center"/>
    </w:pPr>
  </w:style>
  <w:style w:type="character" w:customStyle="1" w:styleId="a5">
    <w:name w:val="註解方塊文字 字元"/>
    <w:basedOn w:val="a1"/>
    <w:link w:val="a4"/>
    <w:autoRedefine/>
    <w:uiPriority w:val="99"/>
    <w:semiHidden/>
    <w:qFormat/>
    <w:rPr>
      <w:rFonts w:ascii="Times New Roman" w:eastAsia="SimSun" w:hAnsi="Times New Roman" w:cs="Times New Roman"/>
      <w:sz w:val="18"/>
      <w:szCs w:val="18"/>
    </w:rPr>
  </w:style>
  <w:style w:type="paragraph" w:styleId="a">
    <w:name w:val="List Paragraph"/>
    <w:basedOn w:val="a0"/>
    <w:autoRedefine/>
    <w:uiPriority w:val="99"/>
    <w:qFormat/>
    <w:rsid w:val="006B57E9"/>
    <w:pPr>
      <w:numPr>
        <w:numId w:val="2"/>
      </w:numPr>
      <w:tabs>
        <w:tab w:val="left" w:pos="613"/>
      </w:tabs>
      <w:spacing w:line="400" w:lineRule="exact"/>
    </w:pPr>
    <w:rPr>
      <w:rFonts w:ascii="微軟正黑體" w:eastAsia="微軟正黑體" w:hAnsi="微軟正黑體" w:cs="SimSu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so.com/doc/4545189-475556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535</Words>
  <Characters>3055</Characters>
  <Application>Microsoft Office Word</Application>
  <DocSecurity>0</DocSecurity>
  <Lines>25</Lines>
  <Paragraphs>7</Paragraphs>
  <ScaleCrop>false</ScaleCrop>
  <Company>Sky123.Org</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6</cp:revision>
  <cp:lastPrinted>2024-05-07T05:53:00Z</cp:lastPrinted>
  <dcterms:created xsi:type="dcterms:W3CDTF">2024-05-14T05:39:00Z</dcterms:created>
  <dcterms:modified xsi:type="dcterms:W3CDTF">2024-05-14T06:30:00Z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C0BBD08BB7E64F379F3C9BB8B8ED8DF5_13</vt:lpwstr>
  </property>
</Properties>
</file>